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334</w:t>
      </w:r>
      <w:r>
        <w:rPr>
          <w:rFonts w:hint="eastAsia" w:ascii="黑体" w:hAnsi="Times New Roman" w:eastAsia="黑体"/>
          <w:sz w:val="32"/>
          <w:szCs w:val="32"/>
          <w:lang w:val="en-US" w:eastAsia="zh-CN"/>
        </w:rPr>
        <w:t>-</w:t>
      </w:r>
      <w:r>
        <w:rPr>
          <w:rFonts w:hint="eastAsia" w:ascii="黑体" w:hAnsi="Times New Roman" w:eastAsia="黑体"/>
          <w:sz w:val="32"/>
          <w:szCs w:val="32"/>
        </w:rPr>
        <w:t>新闻与传播专业综合能力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《新闻采访与写作》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绪论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新闻采写在新闻传播活动中的作用</w:t>
      </w:r>
    </w:p>
    <w:p>
      <w:pPr>
        <w:numPr>
          <w:ilvl w:val="0"/>
          <w:numId w:val="0"/>
        </w:numPr>
        <w:ind w:left="1110" w:leftChars="0" w:hanging="1110" w:firstLineChars="0"/>
        <w:rPr>
          <w:rFonts w:hint="eastAsia"/>
          <w:sz w:val="28"/>
          <w:szCs w:val="28"/>
        </w:rPr>
      </w:pPr>
      <w:r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第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三</w:t>
      </w:r>
      <w:r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以马克思主义新闻观指导新闻采写</w:t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第四节  学习新闻采写的意义与方法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第一章  新闻采写的特征与原则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节  新闻</w:t>
      </w:r>
      <w:r>
        <w:rPr>
          <w:rFonts w:hint="eastAsia"/>
          <w:sz w:val="28"/>
          <w:szCs w:val="28"/>
          <w:lang w:val="en-US" w:eastAsia="zh-CN"/>
        </w:rPr>
        <w:t>采访与写作的关系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第二章  新闻采写的</w:t>
      </w:r>
      <w:bookmarkStart w:id="0" w:name="_GoBack"/>
      <w:bookmarkEnd w:id="0"/>
      <w:r>
        <w:rPr>
          <w:rFonts w:hint="eastAsia"/>
          <w:sz w:val="28"/>
          <w:szCs w:val="28"/>
        </w:rPr>
        <w:t>主体——记者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节  记者的</w:t>
      </w:r>
      <w:r>
        <w:rPr>
          <w:rFonts w:hint="eastAsia"/>
          <w:sz w:val="28"/>
          <w:szCs w:val="28"/>
          <w:lang w:val="en-US" w:eastAsia="zh-CN"/>
        </w:rPr>
        <w:t>修养与职业道德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第三节  记者的主体意识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第三章  新闻采写的客体——新闻事实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第一节  新闻事实的含义与特性</w:t>
      </w:r>
    </w:p>
    <w:p>
      <w:pPr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第</w:t>
      </w:r>
      <w:r>
        <w:rPr>
          <w:rFonts w:hint="eastAsia"/>
          <w:color w:val="auto"/>
          <w:sz w:val="28"/>
          <w:szCs w:val="28"/>
          <w:lang w:val="en-US" w:eastAsia="zh-CN"/>
        </w:rPr>
        <w:t>三</w:t>
      </w:r>
      <w:r>
        <w:rPr>
          <w:rFonts w:hint="eastAsia"/>
          <w:color w:val="auto"/>
          <w:sz w:val="28"/>
          <w:szCs w:val="28"/>
        </w:rPr>
        <w:t xml:space="preserve">节  </w:t>
      </w:r>
      <w:r>
        <w:rPr>
          <w:rFonts w:hint="eastAsia"/>
          <w:color w:val="auto"/>
          <w:sz w:val="28"/>
          <w:szCs w:val="28"/>
          <w:lang w:val="en-US" w:eastAsia="zh-CN"/>
        </w:rPr>
        <w:t>新闻事实的选择依据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第四章  新闻采写的成果——新闻报道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第一节  新闻报道的主要特点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节  新闻报道的</w:t>
      </w:r>
      <w:r>
        <w:rPr>
          <w:rFonts w:hint="eastAsia"/>
          <w:sz w:val="28"/>
          <w:szCs w:val="28"/>
          <w:lang w:val="en-US" w:eastAsia="zh-CN"/>
        </w:rPr>
        <w:t>构成要件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第五章  新闻发现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第一节  新闻发现的意义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第三节  新闻发现的动态过程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第六章  新闻选题与采访策划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第二节  新闻选题的确定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第三节  采访策划的原则与方法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第七章  采访的类型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第一节  访问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第八章  采访的准备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第一节  新闻线索的寻找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节  采访</w:t>
      </w:r>
      <w:r>
        <w:rPr>
          <w:rFonts w:hint="eastAsia"/>
          <w:sz w:val="28"/>
          <w:szCs w:val="28"/>
          <w:lang w:val="en-US" w:eastAsia="zh-CN"/>
        </w:rPr>
        <w:t>对象的约定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第九章  采访的实施——访问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 xml:space="preserve">节  </w:t>
      </w:r>
      <w:r>
        <w:rPr>
          <w:rFonts w:hint="eastAsia"/>
          <w:sz w:val="28"/>
          <w:szCs w:val="28"/>
          <w:lang w:val="en-US" w:eastAsia="zh-CN"/>
        </w:rPr>
        <w:t>访问的氛围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第十二章  消息写作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第十三章  通讯写作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第十四章  特写写作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第十八章  网络新闻写作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第三节  网络新闻文本结构与语言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第十九章  融合报道</w:t>
      </w:r>
    </w:p>
    <w:p>
      <w:pPr>
        <w:pStyle w:val="4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融合报道概述</w:t>
      </w:r>
    </w:p>
    <w:p>
      <w:pPr>
        <w:pStyle w:val="4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融合报道的呈现方式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第四节  融合报道</w:t>
      </w:r>
      <w:r>
        <w:rPr>
          <w:rFonts w:hint="eastAsia"/>
          <w:sz w:val="28"/>
          <w:szCs w:val="28"/>
          <w:lang w:val="en-US" w:eastAsia="zh-CN"/>
        </w:rPr>
        <w:t>的</w:t>
      </w:r>
      <w:r>
        <w:rPr>
          <w:rFonts w:hint="eastAsia"/>
          <w:sz w:val="28"/>
          <w:szCs w:val="28"/>
        </w:rPr>
        <w:t xml:space="preserve">制作 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EC1643"/>
    <w:multiLevelType w:val="multilevel"/>
    <w:tmpl w:val="2CEC1643"/>
    <w:lvl w:ilvl="0" w:tentative="0">
      <w:start w:val="1"/>
      <w:numFmt w:val="japaneseCounting"/>
      <w:lvlText w:val="第%1节"/>
      <w:lvlJc w:val="left"/>
      <w:pPr>
        <w:ind w:left="825" w:hanging="8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181707"/>
    <w:multiLevelType w:val="multilevel"/>
    <w:tmpl w:val="77181707"/>
    <w:lvl w:ilvl="0" w:tentative="0">
      <w:start w:val="1"/>
      <w:numFmt w:val="japaneseCounting"/>
      <w:lvlText w:val="第%1节"/>
      <w:lvlJc w:val="left"/>
      <w:pPr>
        <w:ind w:left="1110" w:hanging="11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MzY2JlYzlkY2EzNzIxMTQ3N2I0OTZlMmMzN2M5OWQifQ=="/>
  </w:docVars>
  <w:rsids>
    <w:rsidRoot w:val="00E054D4"/>
    <w:rsid w:val="00312E1E"/>
    <w:rsid w:val="004B7EA6"/>
    <w:rsid w:val="00646CF2"/>
    <w:rsid w:val="008D66C2"/>
    <w:rsid w:val="00AF2D0D"/>
    <w:rsid w:val="00CD12EC"/>
    <w:rsid w:val="00D11EC0"/>
    <w:rsid w:val="00E054D4"/>
    <w:rsid w:val="00E70044"/>
    <w:rsid w:val="09E90A7E"/>
    <w:rsid w:val="17DD11DB"/>
    <w:rsid w:val="262D2CE2"/>
    <w:rsid w:val="2AE22DCD"/>
    <w:rsid w:val="5B6F4A8B"/>
    <w:rsid w:val="6B480E55"/>
    <w:rsid w:val="759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421</Words>
  <Characters>424</Characters>
  <Lines>3</Lines>
  <Paragraphs>1</Paragraphs>
  <TotalTime>46</TotalTime>
  <ScaleCrop>false</ScaleCrop>
  <LinksUpToDate>false</LinksUpToDate>
  <CharactersWithSpaces>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2021-09-27T00:36:00Z</dcterms:created>
  <dc:creator>xb21cn</dc:creator>
  <cp:lastModifiedBy>美梦3000</cp:lastModifiedBy>
  <dcterms:modified xsi:type="dcterms:W3CDTF">2023-09-07T07:40:41Z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E71C6D5E460146CE94FD70EBB12BC2E4</vt:lpwstr>
  </property>
</Properties>
</file>