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3" w:name="_GoBack"/>
      <w:bookmarkEnd w:id="3"/>
      <w:r>
        <w:rPr>
          <w:rFonts w:hint="eastAsia"/>
          <w:b/>
          <w:sz w:val="36"/>
          <w:szCs w:val="36"/>
        </w:rPr>
        <w:t>目录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r>
        <w:rPr>
          <w:sz w:val="30"/>
          <w:szCs w:val="30"/>
          <w:lang/>
        </w:rPr>
        <w:fldChar w:fldCharType="begin"/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"_Toc267168190"</w:instrText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5"/>
          <w:b/>
          <w:bCs/>
          <w:sz w:val="30"/>
          <w:szCs w:val="30"/>
          <w:lang/>
        </w:rPr>
        <w:t xml:space="preserve">I </w:t>
      </w:r>
      <w:r>
        <w:rPr>
          <w:rStyle w:val="15"/>
          <w:rFonts w:hint="eastAsia"/>
          <w:b/>
          <w:bCs/>
          <w:sz w:val="30"/>
          <w:szCs w:val="30"/>
          <w:lang/>
        </w:rPr>
        <w:t>考查目标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_Toc267168190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"_Toc267168191"</w:instrText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5"/>
          <w:b/>
          <w:bCs/>
          <w:sz w:val="30"/>
          <w:szCs w:val="30"/>
          <w:lang/>
        </w:rPr>
        <w:t xml:space="preserve">II </w:t>
      </w:r>
      <w:r>
        <w:rPr>
          <w:rStyle w:val="15"/>
          <w:rFonts w:hint="eastAsia"/>
          <w:b/>
          <w:bCs/>
          <w:sz w:val="30"/>
          <w:szCs w:val="30"/>
          <w:lang/>
        </w:rPr>
        <w:t>考试形式和试卷结构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_Toc267168191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2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pStyle w:val="10"/>
        <w:tabs>
          <w:tab w:val="right" w:leader="dot" w:pos="8296"/>
        </w:tabs>
        <w:rPr>
          <w:sz w:val="30"/>
          <w:szCs w:val="30"/>
          <w:lang/>
        </w:rPr>
      </w:pPr>
      <w:r>
        <w:rPr>
          <w:sz w:val="30"/>
          <w:szCs w:val="30"/>
          <w:lang/>
        </w:rPr>
        <w:fldChar w:fldCharType="begin"/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instrText xml:space="preserve">HYPERLINK \l "_Toc267168192"</w:instrText>
      </w:r>
      <w:r>
        <w:rPr>
          <w:rStyle w:val="15"/>
          <w:sz w:val="30"/>
          <w:szCs w:val="30"/>
          <w:lang/>
        </w:rPr>
        <w:instrText xml:space="preserve"> </w:instrText>
      </w:r>
      <w:r>
        <w:rPr>
          <w:sz w:val="30"/>
          <w:szCs w:val="30"/>
          <w:lang/>
        </w:rPr>
        <w:fldChar w:fldCharType="separate"/>
      </w:r>
      <w:r>
        <w:rPr>
          <w:rStyle w:val="15"/>
          <w:b/>
          <w:bCs/>
          <w:sz w:val="30"/>
          <w:szCs w:val="30"/>
          <w:lang/>
        </w:rPr>
        <w:t xml:space="preserve">III </w:t>
      </w:r>
      <w:r>
        <w:rPr>
          <w:rStyle w:val="15"/>
          <w:rFonts w:hint="eastAsia"/>
          <w:b/>
          <w:bCs/>
          <w:sz w:val="30"/>
          <w:szCs w:val="30"/>
          <w:lang/>
        </w:rPr>
        <w:t>考查内容</w:t>
      </w:r>
      <w:r>
        <w:rPr>
          <w:sz w:val="30"/>
          <w:szCs w:val="30"/>
          <w:lang/>
        </w:rPr>
        <w:tab/>
      </w:r>
      <w:r>
        <w:rPr>
          <w:sz w:val="30"/>
          <w:szCs w:val="30"/>
          <w:lang/>
        </w:rPr>
        <w:fldChar w:fldCharType="begin"/>
      </w:r>
      <w:r>
        <w:rPr>
          <w:sz w:val="30"/>
          <w:szCs w:val="30"/>
          <w:lang/>
        </w:rPr>
        <w:instrText xml:space="preserve"> PAGEREF _Toc267168192 \h </w:instrText>
      </w:r>
      <w:r>
        <w:rPr>
          <w:sz w:val="30"/>
          <w:szCs w:val="30"/>
          <w:lang/>
        </w:rPr>
        <w:fldChar w:fldCharType="separate"/>
      </w:r>
      <w:r>
        <w:rPr>
          <w:sz w:val="30"/>
          <w:szCs w:val="30"/>
          <w:lang/>
        </w:rPr>
        <w:t>3</w:t>
      </w:r>
      <w:r>
        <w:rPr>
          <w:sz w:val="30"/>
          <w:szCs w:val="30"/>
          <w:lang/>
        </w:rPr>
        <w:fldChar w:fldCharType="end"/>
      </w:r>
      <w:r>
        <w:rPr>
          <w:sz w:val="30"/>
          <w:szCs w:val="30"/>
          <w:lang/>
        </w:rPr>
        <w:fldChar w:fldCharType="end"/>
      </w:r>
    </w:p>
    <w:p>
      <w:pPr>
        <w:jc w:val="center"/>
        <w:rPr>
          <w:rFonts w:hint="eastAsia"/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全国硕士研究生入学统一考试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生物化学与分子生物学考试大纲</w:t>
      </w:r>
    </w:p>
    <w:p>
      <w:pPr>
        <w:rPr>
          <w:rFonts w:hint="eastAsia"/>
        </w:rPr>
      </w:pPr>
    </w:p>
    <w:p>
      <w:pPr>
        <w:outlineLvl w:val="0"/>
        <w:rPr>
          <w:rFonts w:hint="eastAsia"/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I 考查目标</w:t>
      </w:r>
      <w:bookmarkEnd w:id="0"/>
    </w:p>
    <w:p>
      <w:pPr>
        <w:ind w:firstLine="420" w:firstLineChars="200"/>
        <w:rPr>
          <w:bCs/>
        </w:rPr>
      </w:pPr>
      <w:bookmarkStart w:id="1" w:name="_Toc267168191"/>
      <w:r>
        <w:rPr>
          <w:rFonts w:hint="eastAsia"/>
          <w:bCs/>
        </w:rPr>
        <w:t>生物化学与分子生物学自命题考试，要求考生系统掌握生物化学与分子生物学的基本理论、基本知识和基本技能，能够运用所学的基本理论、基本知识和基本技能综合分析、判断和解决有关理论问题和实际问题。</w:t>
      </w:r>
    </w:p>
    <w:p>
      <w:pPr>
        <w:outlineLvl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II 考试形式和试卷结构</w:t>
      </w:r>
      <w:bookmarkEnd w:id="1"/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试卷满分为150分，考试时间180分钟。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答题方式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闭卷、笔试。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试卷内容与题型结构</w:t>
      </w:r>
    </w:p>
    <w:p>
      <w:pPr>
        <w:ind w:firstLine="420" w:firstLineChars="200"/>
        <w:rPr>
          <w:rFonts w:hint="eastAsia" w:eastAsia="宋体"/>
          <w:lang w:eastAsia="zh-CN"/>
        </w:rPr>
      </w:pPr>
      <w:bookmarkStart w:id="2" w:name="_Toc267168192"/>
      <w:r>
        <w:rPr>
          <w:rFonts w:hint="eastAsia"/>
        </w:rPr>
        <w:t>名词解释（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题 ，每题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分）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简答</w:t>
      </w:r>
      <w:r>
        <w:rPr>
          <w:rFonts w:hint="eastAsia" w:ascii="宋体" w:hAnsi="宋体"/>
          <w:lang w:val="en-US" w:eastAsia="zh-CN"/>
        </w:rPr>
        <w:t>题</w:t>
      </w: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</w:t>
      </w:r>
      <w:r>
        <w:rPr>
          <w:rFonts w:hint="eastAsia" w:ascii="宋体" w:hAnsi="宋体"/>
          <w:lang w:val="en-US" w:eastAsia="zh-CN"/>
        </w:rPr>
        <w:t>60</w:t>
      </w:r>
      <w:r>
        <w:rPr>
          <w:rFonts w:hint="eastAsia" w:ascii="宋体" w:hAnsi="宋体"/>
        </w:rPr>
        <w:t>分</w:t>
      </w:r>
      <w:r>
        <w:rPr>
          <w:rFonts w:hint="eastAsia" w:ascii="宋体" w:hAnsi="宋体"/>
          <w:lang w:eastAsia="zh-CN"/>
        </w:rPr>
        <w:t>）；</w:t>
      </w:r>
    </w:p>
    <w:p>
      <w:pPr>
        <w:ind w:firstLine="420" w:firstLineChars="200"/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t>论述</w:t>
      </w:r>
      <w:r>
        <w:rPr>
          <w:rFonts w:hint="eastAsia"/>
          <w:bCs/>
          <w:lang w:val="en-US" w:eastAsia="zh-CN"/>
        </w:rPr>
        <w:t>题（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</w:t>
      </w:r>
      <w:r>
        <w:rPr>
          <w:rFonts w:hint="eastAsia" w:ascii="宋体" w:hAnsi="宋体"/>
          <w:lang w:val="en-US" w:eastAsia="zh-CN"/>
        </w:rPr>
        <w:t>15</w:t>
      </w:r>
      <w:r>
        <w:rPr>
          <w:rFonts w:hint="eastAsia" w:ascii="宋体" w:hAnsi="宋体"/>
        </w:rPr>
        <w:t>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</w:t>
      </w:r>
      <w:r>
        <w:rPr>
          <w:rFonts w:hint="eastAsia" w:ascii="宋体" w:hAnsi="宋体"/>
          <w:lang w:val="en-US" w:eastAsia="zh-CN"/>
        </w:rPr>
        <w:t>45</w:t>
      </w:r>
      <w:r>
        <w:rPr>
          <w:rFonts w:hint="eastAsia" w:ascii="宋体" w:hAnsi="宋体"/>
        </w:rPr>
        <w:t>分</w:t>
      </w:r>
      <w:r>
        <w:rPr>
          <w:rFonts w:hint="eastAsia"/>
          <w:bCs/>
          <w:lang w:val="en-US" w:eastAsia="zh-CN"/>
        </w:rPr>
        <w:t>）</w:t>
      </w:r>
      <w:r>
        <w:rPr>
          <w:rFonts w:hint="eastAsia"/>
          <w:bCs/>
          <w:lang w:eastAsia="zh-CN"/>
        </w:rPr>
        <w:t>；</w:t>
      </w:r>
    </w:p>
    <w:p>
      <w:pPr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</w:rPr>
        <w:t>综合题</w:t>
      </w:r>
      <w:r>
        <w:rPr>
          <w:rFonts w:hint="eastAsia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题</w:t>
      </w:r>
      <w:r>
        <w:rPr>
          <w:rFonts w:hint="eastAsia"/>
        </w:rPr>
        <w:t>，</w:t>
      </w:r>
      <w:r>
        <w:rPr>
          <w:rFonts w:hint="eastAsia" w:ascii="宋体" w:hAnsi="宋体"/>
        </w:rPr>
        <w:t>每题</w:t>
      </w:r>
      <w:r>
        <w:rPr>
          <w:rFonts w:hint="eastAsia" w:ascii="宋体" w:hAnsi="宋体"/>
          <w:lang w:val="en-US" w:eastAsia="zh-CN"/>
        </w:rPr>
        <w:t>15</w:t>
      </w:r>
      <w:r>
        <w:rPr>
          <w:rFonts w:hint="eastAsia" w:ascii="宋体" w:hAnsi="宋体"/>
        </w:rPr>
        <w:t>分</w:t>
      </w:r>
      <w:r>
        <w:rPr>
          <w:rFonts w:hint="eastAsia"/>
        </w:rPr>
        <w:t xml:space="preserve">， </w:t>
      </w:r>
      <w:r>
        <w:rPr>
          <w:rFonts w:hint="eastAsia" w:ascii="宋体" w:hAnsi="宋体"/>
        </w:rPr>
        <w:t>共</w:t>
      </w:r>
      <w:r>
        <w:rPr>
          <w:rFonts w:hint="eastAsia" w:ascii="宋体" w:hAnsi="宋体"/>
          <w:lang w:val="en-US" w:eastAsia="zh-CN"/>
        </w:rPr>
        <w:t>15</w:t>
      </w:r>
      <w:r>
        <w:rPr>
          <w:rFonts w:hint="eastAsia" w:ascii="宋体" w:hAnsi="宋体"/>
        </w:rPr>
        <w:t>分</w:t>
      </w:r>
      <w:r>
        <w:rPr>
          <w:rFonts w:hint="eastAsia"/>
          <w:lang w:eastAsia="zh-CN"/>
        </w:rPr>
        <w:t>）。</w:t>
      </w:r>
    </w:p>
    <w:p>
      <w:pPr>
        <w:outlineLvl w:val="0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III 考查内容</w:t>
      </w:r>
      <w:bookmarkEnd w:id="2"/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一、绪论</w:t>
      </w:r>
    </w:p>
    <w:p>
      <w:pPr>
        <w:adjustRightInd w:val="0"/>
        <w:snapToGrid w:val="0"/>
        <w:ind w:firstLine="424" w:firstLineChars="202"/>
        <w:jc w:val="left"/>
        <w:rPr>
          <w:rFonts w:hint="eastAsia" w:eastAsia="宋体"/>
          <w:bCs/>
          <w:lang w:val="en-US" w:eastAsia="zh-CN"/>
        </w:rPr>
      </w:pPr>
      <w:r>
        <w:rPr>
          <w:rFonts w:hint="eastAsia"/>
          <w:bCs/>
        </w:rPr>
        <w:t>1.生物化学与分子生物学发展简史</w:t>
      </w:r>
      <w:r>
        <w:rPr>
          <w:rFonts w:hint="eastAsia"/>
          <w:bCs/>
          <w:lang w:eastAsia="zh-CN"/>
        </w:rPr>
        <w:t>。</w:t>
      </w:r>
    </w:p>
    <w:p>
      <w:pPr>
        <w:adjustRightInd w:val="0"/>
        <w:snapToGrid w:val="0"/>
        <w:ind w:firstLine="424" w:firstLineChars="202"/>
        <w:jc w:val="left"/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t>2.生物化学与分子生物学的定义，生物化学与分子生物学的发展简史</w:t>
      </w:r>
      <w:r>
        <w:rPr>
          <w:rFonts w:hint="eastAsia"/>
          <w:bCs/>
          <w:lang w:eastAsia="zh-CN"/>
        </w:rPr>
        <w:t>。</w:t>
      </w:r>
    </w:p>
    <w:p>
      <w:pPr>
        <w:adjustRightInd w:val="0"/>
        <w:snapToGrid w:val="0"/>
        <w:ind w:firstLine="424" w:firstLineChars="202"/>
        <w:jc w:val="left"/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t>3.当代生物化学与分子生物学研究的主要内容</w:t>
      </w:r>
      <w:r>
        <w:rPr>
          <w:rFonts w:hint="eastAsia"/>
          <w:bCs/>
          <w:lang w:eastAsia="zh-CN"/>
        </w:rPr>
        <w:t>。</w:t>
      </w:r>
    </w:p>
    <w:p>
      <w:pPr>
        <w:adjustRightInd w:val="0"/>
        <w:snapToGrid w:val="0"/>
        <w:ind w:firstLine="424" w:firstLineChars="202"/>
        <w:jc w:val="left"/>
        <w:rPr>
          <w:rFonts w:hint="eastAsia" w:eastAsia="宋体"/>
          <w:bCs/>
          <w:lang w:eastAsia="zh-CN"/>
        </w:rPr>
      </w:pPr>
      <w:r>
        <w:rPr>
          <w:rFonts w:hint="eastAsia"/>
          <w:bCs/>
        </w:rPr>
        <w:t>4.生物化学与分子生物学与医学的关系</w:t>
      </w:r>
      <w:r>
        <w:rPr>
          <w:rFonts w:hint="eastAsia"/>
          <w:bCs/>
          <w:lang w:eastAsia="zh-CN"/>
        </w:rPr>
        <w:t>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二、 蛋白质的结构与功能</w:t>
      </w:r>
    </w:p>
    <w:p>
      <w:pPr>
        <w:adjustRightInd w:val="0"/>
        <w:snapToGrid w:val="0"/>
        <w:ind w:firstLine="424" w:firstLineChars="202"/>
        <w:jc w:val="left"/>
        <w:rPr>
          <w:bCs/>
        </w:rPr>
      </w:pPr>
      <w:r>
        <w:rPr>
          <w:bCs/>
        </w:rPr>
        <w:t>1.</w:t>
      </w:r>
      <w:r>
        <w:rPr>
          <w:rFonts w:hint="eastAsia"/>
          <w:bCs/>
        </w:rPr>
        <w:t>组成人体蛋白质的氨基酸均属</w:t>
      </w:r>
      <w:r>
        <w:rPr>
          <w:bCs/>
        </w:rPr>
        <w:t>L</w:t>
      </w:r>
      <w:r>
        <w:rPr>
          <w:rFonts w:hint="eastAsia"/>
          <w:bCs/>
        </w:rPr>
        <w:t>，</w:t>
      </w:r>
      <w:r>
        <w:rPr>
          <w:bCs/>
        </w:rPr>
        <w:sym w:font="Symbol" w:char="F061"/>
      </w:r>
      <w:r>
        <w:rPr>
          <w:bCs/>
        </w:rPr>
        <w:t>-</w:t>
      </w:r>
      <w:r>
        <w:rPr>
          <w:rFonts w:hint="eastAsia"/>
          <w:bCs/>
        </w:rPr>
        <w:t>氨基酸，氨基酸的结构与分类，氨基酸的理化性质，肽键的定义及蛋白质是由许多氨基酸残基组成的多肽链。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2.蛋白质的一、二、三及四级结构的概念、表现形式及结构键，蛋白质的分类，自学蛋白质组学。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3.蛋白质一级结构是高级结构与功能的基础，蛋白质的功能依赖特定空间结构。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4.蛋白质两性电离性质、胶体性质，蛋白质空间结构破坏引起变性、紫外光谱区有特征性吸收峰，蛋白质呈色反应的性质。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5.蛋白质分离、纯化的方法，多肽链氨基酸序列的分析方法。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三、 核酸的结构与功能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1.核苷酸的分子组成及核酸的一级结构。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2.DNA碱基组成规律、DNA的二级双螺旋结构，DNA的高级超螺旋结构，DNA的功能。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3.mRNA、tRNA及rRNA结构特点与功能，snmRNA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</w:rPr>
        <w:t>RNA组学。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4.核酸的一般理化性质，DNA的变性，DNA的复性与分子杂交，核酸酶的作用。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四、酶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1.酶的分子组成、维生素与辅酶的关系、辅酶的作用、金属离子的作用，酶的活性中心、同工酶的概念，LDH的种类。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2.酶促反应的特点，解酶促反应的机制。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3.底物浓度、抑制剂对酶促反应速度的影响，酶浓度、温度、pH值、激活剂对酶促反应速度的影响，酶活性测定与酶活性单位。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4.酶活性的调节，酶含量的调节。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5.酶的命名与分类。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6.酶和疾病的关系及酶在医学上的应用。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五、糖代谢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1.糖的主要生理功能，糖的消化与吸收，糖代谢概况。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2.糖酵解概念、反应过程及关键酶，糖酵解的调节、生理意义。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3.糖有氧氧化的概念、反应过程及关键酶，三羧酸循环的生理意义，有氧氧化生成的ATP，有氧氧化的调节及巴斯德效应。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4.磷酸戊糖途径的反应过程，其生理意义。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5.糖原合成与分解的基本反应过程、部位、关键酶及生理意义，糖原合成与分解的调节，糖原累积症是由先天性酶缺陷所致。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6.糖异生的概念、反应过程、关键酶及生理意义，乳酸循环的概念及过程，糖异生的调节。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  <w:lang w:val="en-US" w:eastAsia="zh-CN"/>
        </w:rPr>
        <w:t>7</w:t>
      </w:r>
      <w:r>
        <w:rPr>
          <w:rFonts w:hint="eastAsia"/>
          <w:bCs/>
        </w:rPr>
        <w:t>.血糖浓度，血糖的来源和去路，血糖水平的调节，血糖水平异常及糖尿病是最常见的糖代谢紊乱。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六、脂类代谢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1.脂酸的系统命名和分类方式。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2.脂类的生理功能，脂类的消化和吸收，脂肪乳化及消化所需酶、一脂酰甘油合成途径及乳糜微粒。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3.脂肪动员，脂肪酸β-氧化的基本过程，酮体的生成、利用和生理意义，甘油的代谢及脂酸氧化的其他方式，脂酸的合成代谢及甘油三酯的合成代谢，几种多不饱和脂肪酸衍生物的功能。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4.甘油磷脂的基本结构与分类，甘油磷脂的合成与分解代谢，鞘磷脂的代谢。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5.胆固醇合成的部位、原料及关键酶，胆固醇合成的调节，胆固醇在体内的代谢转化。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6.血脂的定义，血浆脂蛋白的分类、各类脂蛋白的合成部位及功能，血浆脂蛋白的组成及结构特点，血浆脂蛋白的代谢及血浆脂蛋白的代谢异常。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七、生物氧化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生物氧化的概念及生物学意义，生物氧化的方式、特点，呼吸链的定义及组成成分，NADH氧化呼吸链及琥珀酸氧化呼吸链的组成及作用，氧化磷酸化的定义，氧化磷酸化的偶联部位及机制，氧化磷酸化的影响因素，ATP在能量的生成、利用、转移和储存中起核心作用，两种穿梭机制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2.抗氧化酶体系有清除反应活性氧类的作用，微粒体单加氧酶催化底物分子的羟基化。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八、氨基酸代谢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1.蛋白质生理功能、氮平衡、蛋白质的需要量及营养价值，营养必需氨基酸的种类和概念。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2.蛋白质的消化与吸收，蛋白质在肠道发生的腐败作用。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3.氨基酸代谢概况，氨基酸脱氨基作用的方式，氨基酸碳链骨架所进行的转换或分解。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4.血氨的来源与去路，氨在血液中的转运方式，氨在肝合成尿素是氨的主要去路。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5.氨基酸的脱羧基作用，一碳单位的代谢，含硫氨基酸及芳香族氨基酸的代谢，支链氨基酸的代谢。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九、核苷酸代谢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核苷酸的生理功能，嘌呤核苷酸的两条合成途径，两条嘌呤核苷酸合成途径的原料，嘌呤核苷酸从头合成途径的调节，嘌呤核苷酸抗代谢物的作用机制及临床意义，IMP、AMP与GMP相互转变，脱氧核苷酸的生成，嘌呤核苷酸体内分解代谢终产物及其与医学的关系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2.嘧啶核苷酸的两条合成途径，两条嘧啶核苷酸合成的原料，嘧啶核苷酸从头合成途径的调节，嘧啶核苷酸抗代谢物的作用机制及临床意义，嘧啶核苷酸分解代谢终产物。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十、物质代谢的联系与调节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1.物质代谢的特点。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2.各种能源物质的代谢相互联系、相互制约，糖、脂肪和蛋白质代谢之间的相互联系。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3.肝、心、脑、肌肉、成熟红细胞、脂肪组织及肾各组织器官代谢特点。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4.代谢调节分三级，即细胞水平调节、激素调节和中枢神经系统主导的整体调节。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十一、细胞信息传递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1.细胞外化学信号有可溶性及膜结合型两种形式，细胞经由特异性受体接受细胞外信号，细胞内信号分子结构、含量和分布变化是信号转导网络工作的基础。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2.第二信使的浓度和分布变化是重要的信号转导方式，蛋白质作为细胞内信号转导分子。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3.细胞内受体多属于转录因子，离子通道型受体是化学信号与电信号转换器，七跨膜受体依赖G蛋白转导信号，单跨膜受体依赖酶的催化作用传导信号，细胞信号转导过程的特点和规律。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4.信号转导分子的结构改变是许多疾病发生发展的基础。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十二、血液的生物化学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1.成熟红细胞代谢特点。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十三、肝的生物化学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1.肝在糖代谢、脂类代谢及蛋白质代谢中的作用，肝在维生素、激素代谢中的作用。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2.生物转化的概念及特点，生物转化的主要类型，影响生物转化作用的因素。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3.胆汁酸的种类、初级胆汁酸与次级胆汁酸的生成及胆汁酸的肠肝循环，胆汁酸的主要生理功能，胆汁酸代谢的调节。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4.胆色素概念与来源。胆色素代谢的基本过程、胆色素的肠肝循环、直接胆红素与间接胆红素的区别，高胆红素血症与黄疸概念、黄疸的分型及生化表现。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十四、维生素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1.维生素A、D、E、K的化学本质，主要生理功能，发挥作用的活性形式和缺乏病。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2.维生素</w:t>
      </w:r>
      <w:r>
        <w:rPr>
          <w:rFonts w:hint="eastAsia"/>
          <w:bCs/>
        </w:rPr>
        <w:t>B</w:t>
      </w:r>
      <w:r>
        <w:rPr>
          <w:rFonts w:hint="eastAsia"/>
          <w:bCs/>
          <w:vertAlign w:val="subscript"/>
        </w:rPr>
        <w:t>1</w:t>
      </w:r>
      <w:r>
        <w:rPr>
          <w:rFonts w:hint="eastAsia"/>
          <w:bCs/>
        </w:rPr>
        <w:t>、B</w:t>
      </w:r>
      <w:r>
        <w:rPr>
          <w:rFonts w:hint="eastAsia"/>
          <w:bCs/>
          <w:vertAlign w:val="subscript"/>
        </w:rPr>
        <w:t>2</w:t>
      </w:r>
      <w:r>
        <w:rPr>
          <w:rFonts w:hint="eastAsia"/>
          <w:bCs/>
        </w:rPr>
        <w:t>、PP、B</w:t>
      </w:r>
      <w:r>
        <w:rPr>
          <w:rFonts w:hint="eastAsia"/>
          <w:bCs/>
          <w:vertAlign w:val="subscript"/>
        </w:rPr>
        <w:t>6</w:t>
      </w:r>
      <w:r>
        <w:rPr>
          <w:rFonts w:hint="eastAsia"/>
          <w:bCs/>
        </w:rPr>
        <w:t>、泛酸、生物素、叶酸、维生素B</w:t>
      </w:r>
      <w:r>
        <w:rPr>
          <w:rFonts w:hint="eastAsia"/>
          <w:bCs/>
          <w:vertAlign w:val="subscript"/>
        </w:rPr>
        <w:t>12</w:t>
      </w:r>
      <w:r>
        <w:rPr>
          <w:rFonts w:hint="eastAsia"/>
          <w:bCs/>
        </w:rPr>
        <w:t>、维生素C、硫辛酸的化学本质，主要生理功能及缺乏病。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十五、DNA的生物合成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1.遗传信息传递方向的规律：中心法则，半保留复制是DNA复制的基本特征，DNA复制从起始点向两个方向延伸形成双向复制，DNA复制的半不连续性。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2.复制的化学反应，原核及真核生物DNA聚合酶的种类、结构及作用，复制保真性的酶学依据，引物酶的作用，解螺旋酶、拓扑酶及DNA连接酶的作用。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3.原核生物DNA生物合成的过程，真核生物DNA复制的特点，端粒酶的概念及功能。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4.逆转录病毒基因组RNA的逆转录复制方式，逆转录研究的意义。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5.突变的意义，引发突变的因素，突变分子改变的类型，DNA损伤修复的几种方式，切除修复的过程。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十六、RNA的生物合成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1.转录的概念，转录的不对称性、模板链及编码链的概念，RNA聚合酶的组成及功能，模板与酶的辨认结合。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2.转录过程，包括起始、延长及终止三个阶段。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3.真核生物RNA聚合酶的种类和作用，转录起始需要启动子、RNA聚合酶和转录因子的参与，真核生物转录延长过程中没有转录与翻译同步的现象，真核生物转录终止和加尾修饰同步进行。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4.真核生物mRNA 的转录后加工，tRNA及rRNA的转录后加工，核酶的概念及作用。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十七、蛋白质的生物合成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1.mRNA、tRNA、rRNA在蛋白质合成中的作用，蛋白质生物合成需要的酶类及蛋白质因子的作用。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2.氨基酸的活化形式是氨基酰- tRNA，原核生物与真核生物起始氨基酰- tRNA的种类。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3.原核生物肽链生物合成的过程，真核生物肽链生物合成的过程。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4.多肽链折叠为天然构象的蛋白质，蛋白质一级结构及空间结构的修饰，蛋白质合成后的靶向运输。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5.某些抗生素抑制蛋白质生物合成的作用，某些毒素及干扰素干扰蛋白质生物合成的机理。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十八、基因表达调控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1.基因表达的概念，基因表达调控的时间特异性和空间特异性，基因表达调控的方式，了解基因表达调控的生物学意义。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2.基因表达调控呈现多层次和复杂性，基因转录激活受到转录调节蛋白与特异DNA序列相互作用的调节。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3.原核基因转录调节的特点，操纵子调控模式在原核基因转录起始的调节中具有普遍性，原核生物在翻译水平同样受到多个环节的调节。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4.真核基因组的结构特点，真核基因表达调控的复杂性，RNA PolⅡ转录起始的调节。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十九、基因重组与基因工程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1.自然界的基因重组类型：同源重组、接合作用、转化作用、转导作用、位点特异性重组及转座重组。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2.重组DNA技术的相关概念，重组DNA技术基本原理及操作步骤。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二十、癌基因、抑癌基因与生长因子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1.病毒癌基因，细胞癌基因的定义，癌基因的活化机制，癌基因的产物与功能。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2.抑癌基因的定义，常见抑癌基因的种类及作用机制。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3.生长因子的概念，生长因子的作用模式，生长因子的作用机制，生长因子与某些疾病的关系。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二十一、分子生物学基本技术及应用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1.PCR技术的基本原理，几种重要的PCR衍生技术，PCR技术的主要用途。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2.重组DNA技术中常用的工具酶和载体、基本过程及在医学中的应用。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  <w:bCs/>
        </w:rPr>
      </w:pPr>
      <w:r>
        <w:rPr>
          <w:rFonts w:hint="eastAsia"/>
          <w:bCs/>
        </w:rPr>
        <w:t>3.核酸杂交和印迹技术，蛋白质印迹技术。</w:t>
      </w:r>
    </w:p>
    <w:p>
      <w:pPr>
        <w:adjustRightInd w:val="0"/>
        <w:snapToGrid w:val="0"/>
        <w:ind w:firstLine="424" w:firstLineChars="202"/>
        <w:jc w:val="left"/>
        <w:rPr>
          <w:bCs/>
        </w:rPr>
      </w:pPr>
      <w:r>
        <w:rPr>
          <w:rFonts w:hint="eastAsia"/>
          <w:bCs/>
        </w:rPr>
        <w:t>4.蛋白质相互作用研究技术，蛋白质-DNA相互作用研究技术。</w:t>
      </w:r>
    </w:p>
    <w:p>
      <w:pPr>
        <w:adjustRightInd w:val="0"/>
        <w:snapToGrid w:val="0"/>
        <w:ind w:firstLine="424" w:firstLineChars="202"/>
        <w:jc w:val="lef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/>
      </w:rPr>
      <w:t>2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F7F13"/>
    <w:multiLevelType w:val="multilevel"/>
    <w:tmpl w:val="052F7F13"/>
    <w:lvl w:ilvl="0" w:tentative="0">
      <w:start w:val="1"/>
      <w:numFmt w:val="chineseCountingThousand"/>
      <w:pStyle w:val="18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19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pStyle w:val="17"/>
      <w:lvlText w:val="%2.%3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decimal"/>
      <w:pStyle w:val="16"/>
      <w:lvlText w:val="%2.%3.%4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1">
    <w:nsid w:val="1BFC439B"/>
    <w:multiLevelType w:val="multilevel"/>
    <w:tmpl w:val="1BFC439B"/>
    <w:lvl w:ilvl="0" w:tentative="0">
      <w:start w:val="1"/>
      <w:numFmt w:val="chineseCountingThousand"/>
      <w:lvlText w:val="第%1编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第%2章"/>
      <w:lvlJc w:val="left"/>
      <w:pPr>
        <w:tabs>
          <w:tab w:val="left" w:pos="851"/>
        </w:tabs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E5"/>
    <w:rsid w:val="00010D5D"/>
    <w:rsid w:val="000135FF"/>
    <w:rsid w:val="0001541A"/>
    <w:rsid w:val="00027E64"/>
    <w:rsid w:val="000335F6"/>
    <w:rsid w:val="00050982"/>
    <w:rsid w:val="00066A42"/>
    <w:rsid w:val="000719FE"/>
    <w:rsid w:val="00077182"/>
    <w:rsid w:val="00085B3B"/>
    <w:rsid w:val="00091B36"/>
    <w:rsid w:val="00092215"/>
    <w:rsid w:val="000B7DC8"/>
    <w:rsid w:val="000D72D3"/>
    <w:rsid w:val="000D7CC3"/>
    <w:rsid w:val="000E5C38"/>
    <w:rsid w:val="000F3C2E"/>
    <w:rsid w:val="000F661E"/>
    <w:rsid w:val="00103B3E"/>
    <w:rsid w:val="00114AEC"/>
    <w:rsid w:val="00121DD7"/>
    <w:rsid w:val="00130A25"/>
    <w:rsid w:val="00133315"/>
    <w:rsid w:val="00133E55"/>
    <w:rsid w:val="00140AE5"/>
    <w:rsid w:val="001453D0"/>
    <w:rsid w:val="00150D02"/>
    <w:rsid w:val="00155EB0"/>
    <w:rsid w:val="0015629C"/>
    <w:rsid w:val="001609F7"/>
    <w:rsid w:val="001740E8"/>
    <w:rsid w:val="00185745"/>
    <w:rsid w:val="001935B6"/>
    <w:rsid w:val="00194851"/>
    <w:rsid w:val="001B041B"/>
    <w:rsid w:val="001B6F71"/>
    <w:rsid w:val="001D413F"/>
    <w:rsid w:val="001F3C9B"/>
    <w:rsid w:val="001F7556"/>
    <w:rsid w:val="0020469F"/>
    <w:rsid w:val="00206E2C"/>
    <w:rsid w:val="00216D96"/>
    <w:rsid w:val="002214EE"/>
    <w:rsid w:val="00222003"/>
    <w:rsid w:val="00227C19"/>
    <w:rsid w:val="0024611E"/>
    <w:rsid w:val="002523CF"/>
    <w:rsid w:val="00280C54"/>
    <w:rsid w:val="0030792B"/>
    <w:rsid w:val="003338AC"/>
    <w:rsid w:val="003360CD"/>
    <w:rsid w:val="003441EF"/>
    <w:rsid w:val="00352755"/>
    <w:rsid w:val="00353F90"/>
    <w:rsid w:val="0036543C"/>
    <w:rsid w:val="00372CF0"/>
    <w:rsid w:val="003756AA"/>
    <w:rsid w:val="00376053"/>
    <w:rsid w:val="003836FB"/>
    <w:rsid w:val="00386367"/>
    <w:rsid w:val="003974FF"/>
    <w:rsid w:val="003A61F7"/>
    <w:rsid w:val="003B31A5"/>
    <w:rsid w:val="003C46E0"/>
    <w:rsid w:val="003D0761"/>
    <w:rsid w:val="003D40DA"/>
    <w:rsid w:val="003E0AA2"/>
    <w:rsid w:val="003E496C"/>
    <w:rsid w:val="003F1816"/>
    <w:rsid w:val="00407D78"/>
    <w:rsid w:val="004152FF"/>
    <w:rsid w:val="00432A83"/>
    <w:rsid w:val="00433669"/>
    <w:rsid w:val="00437544"/>
    <w:rsid w:val="004528F2"/>
    <w:rsid w:val="00460E53"/>
    <w:rsid w:val="00461FFB"/>
    <w:rsid w:val="004635F7"/>
    <w:rsid w:val="00477953"/>
    <w:rsid w:val="00485EA2"/>
    <w:rsid w:val="004875B6"/>
    <w:rsid w:val="00493110"/>
    <w:rsid w:val="004C6CAD"/>
    <w:rsid w:val="004D605D"/>
    <w:rsid w:val="0050217E"/>
    <w:rsid w:val="005035EF"/>
    <w:rsid w:val="00503615"/>
    <w:rsid w:val="005040DA"/>
    <w:rsid w:val="00506B26"/>
    <w:rsid w:val="00512E13"/>
    <w:rsid w:val="005222FE"/>
    <w:rsid w:val="00535709"/>
    <w:rsid w:val="00553751"/>
    <w:rsid w:val="00554EC1"/>
    <w:rsid w:val="00555B4C"/>
    <w:rsid w:val="0057795C"/>
    <w:rsid w:val="0059738C"/>
    <w:rsid w:val="005C652E"/>
    <w:rsid w:val="005C6D87"/>
    <w:rsid w:val="005E4F15"/>
    <w:rsid w:val="005F4D79"/>
    <w:rsid w:val="005F5405"/>
    <w:rsid w:val="0060496A"/>
    <w:rsid w:val="0060527D"/>
    <w:rsid w:val="006153EB"/>
    <w:rsid w:val="006558B8"/>
    <w:rsid w:val="006604D6"/>
    <w:rsid w:val="00660A61"/>
    <w:rsid w:val="00663EA3"/>
    <w:rsid w:val="00667089"/>
    <w:rsid w:val="00674145"/>
    <w:rsid w:val="00676CC2"/>
    <w:rsid w:val="0068067B"/>
    <w:rsid w:val="006961B4"/>
    <w:rsid w:val="006A6D56"/>
    <w:rsid w:val="006B1E3B"/>
    <w:rsid w:val="006D40D8"/>
    <w:rsid w:val="006E4DC2"/>
    <w:rsid w:val="006E52D4"/>
    <w:rsid w:val="006F5C32"/>
    <w:rsid w:val="00714870"/>
    <w:rsid w:val="00726186"/>
    <w:rsid w:val="00730D10"/>
    <w:rsid w:val="007550B4"/>
    <w:rsid w:val="00766D5A"/>
    <w:rsid w:val="007742DF"/>
    <w:rsid w:val="0077593A"/>
    <w:rsid w:val="0077595F"/>
    <w:rsid w:val="00781E84"/>
    <w:rsid w:val="00795D47"/>
    <w:rsid w:val="007A18A7"/>
    <w:rsid w:val="007B46B1"/>
    <w:rsid w:val="007D095C"/>
    <w:rsid w:val="00802934"/>
    <w:rsid w:val="00805F6D"/>
    <w:rsid w:val="00815A2A"/>
    <w:rsid w:val="008173EC"/>
    <w:rsid w:val="008308AD"/>
    <w:rsid w:val="00840F6F"/>
    <w:rsid w:val="008462A7"/>
    <w:rsid w:val="008646F8"/>
    <w:rsid w:val="0089787C"/>
    <w:rsid w:val="008A2A52"/>
    <w:rsid w:val="008C20B2"/>
    <w:rsid w:val="008C70C3"/>
    <w:rsid w:val="008E61F3"/>
    <w:rsid w:val="008F0EDA"/>
    <w:rsid w:val="008F7245"/>
    <w:rsid w:val="009001EA"/>
    <w:rsid w:val="00904FDE"/>
    <w:rsid w:val="0091505B"/>
    <w:rsid w:val="00925D0D"/>
    <w:rsid w:val="009331DD"/>
    <w:rsid w:val="00935EB0"/>
    <w:rsid w:val="0095795A"/>
    <w:rsid w:val="0096182C"/>
    <w:rsid w:val="0096493A"/>
    <w:rsid w:val="00984828"/>
    <w:rsid w:val="009C7165"/>
    <w:rsid w:val="009D1748"/>
    <w:rsid w:val="009E7851"/>
    <w:rsid w:val="00A24DD8"/>
    <w:rsid w:val="00A72107"/>
    <w:rsid w:val="00A85111"/>
    <w:rsid w:val="00A8561D"/>
    <w:rsid w:val="00AA08F7"/>
    <w:rsid w:val="00AA3940"/>
    <w:rsid w:val="00AA42C4"/>
    <w:rsid w:val="00AB6D66"/>
    <w:rsid w:val="00AB70B0"/>
    <w:rsid w:val="00AD1AFD"/>
    <w:rsid w:val="00AE0B80"/>
    <w:rsid w:val="00AE35DF"/>
    <w:rsid w:val="00B059A7"/>
    <w:rsid w:val="00B1139F"/>
    <w:rsid w:val="00B123A9"/>
    <w:rsid w:val="00B1344C"/>
    <w:rsid w:val="00B138F3"/>
    <w:rsid w:val="00B15F5F"/>
    <w:rsid w:val="00B22F1C"/>
    <w:rsid w:val="00B476B8"/>
    <w:rsid w:val="00B93CF6"/>
    <w:rsid w:val="00B972B2"/>
    <w:rsid w:val="00BA0504"/>
    <w:rsid w:val="00BC75CF"/>
    <w:rsid w:val="00BE0920"/>
    <w:rsid w:val="00BE1A6C"/>
    <w:rsid w:val="00BE504F"/>
    <w:rsid w:val="00BE7059"/>
    <w:rsid w:val="00BF0D9C"/>
    <w:rsid w:val="00C01FE5"/>
    <w:rsid w:val="00C04EBD"/>
    <w:rsid w:val="00C07DC6"/>
    <w:rsid w:val="00C56DF8"/>
    <w:rsid w:val="00C60C8B"/>
    <w:rsid w:val="00C74341"/>
    <w:rsid w:val="00C83F9A"/>
    <w:rsid w:val="00C85F8F"/>
    <w:rsid w:val="00C90002"/>
    <w:rsid w:val="00C917C7"/>
    <w:rsid w:val="00C9415D"/>
    <w:rsid w:val="00CA5BF5"/>
    <w:rsid w:val="00CB3C88"/>
    <w:rsid w:val="00CC07C4"/>
    <w:rsid w:val="00CC106A"/>
    <w:rsid w:val="00CF340F"/>
    <w:rsid w:val="00CF456B"/>
    <w:rsid w:val="00D05127"/>
    <w:rsid w:val="00D23E62"/>
    <w:rsid w:val="00D47067"/>
    <w:rsid w:val="00D6137C"/>
    <w:rsid w:val="00D7013A"/>
    <w:rsid w:val="00D77ED1"/>
    <w:rsid w:val="00D84F81"/>
    <w:rsid w:val="00D92C30"/>
    <w:rsid w:val="00D93030"/>
    <w:rsid w:val="00DF4A1C"/>
    <w:rsid w:val="00E03E9F"/>
    <w:rsid w:val="00E40A7D"/>
    <w:rsid w:val="00E46CE6"/>
    <w:rsid w:val="00E6277E"/>
    <w:rsid w:val="00E66B82"/>
    <w:rsid w:val="00E765F7"/>
    <w:rsid w:val="00E828D3"/>
    <w:rsid w:val="00E96CC4"/>
    <w:rsid w:val="00EA7F78"/>
    <w:rsid w:val="00EB58D4"/>
    <w:rsid w:val="00EC0C60"/>
    <w:rsid w:val="00EC505A"/>
    <w:rsid w:val="00EC59FF"/>
    <w:rsid w:val="00ED66B7"/>
    <w:rsid w:val="00EE1F3B"/>
    <w:rsid w:val="00EE2373"/>
    <w:rsid w:val="00EE66E9"/>
    <w:rsid w:val="00EF4EA0"/>
    <w:rsid w:val="00F05760"/>
    <w:rsid w:val="00F0689D"/>
    <w:rsid w:val="00F07166"/>
    <w:rsid w:val="00F11C26"/>
    <w:rsid w:val="00F335DC"/>
    <w:rsid w:val="00F35C37"/>
    <w:rsid w:val="00F91D0A"/>
    <w:rsid w:val="00FA0000"/>
    <w:rsid w:val="00FA1009"/>
    <w:rsid w:val="00FB4778"/>
    <w:rsid w:val="00FB74A0"/>
    <w:rsid w:val="00FC6D6E"/>
    <w:rsid w:val="00FD084C"/>
    <w:rsid w:val="00FD7F85"/>
    <w:rsid w:val="00FE121C"/>
    <w:rsid w:val="00FE3CEA"/>
    <w:rsid w:val="070A5B8C"/>
    <w:rsid w:val="088631B6"/>
    <w:rsid w:val="0CD9404D"/>
    <w:rsid w:val="175776AB"/>
    <w:rsid w:val="18BB03CD"/>
    <w:rsid w:val="22091E14"/>
    <w:rsid w:val="23A54690"/>
    <w:rsid w:val="2ED86A9A"/>
    <w:rsid w:val="2EDA4ED5"/>
    <w:rsid w:val="33283499"/>
    <w:rsid w:val="33F57C70"/>
    <w:rsid w:val="3DF43304"/>
    <w:rsid w:val="5D156E3E"/>
    <w:rsid w:val="61A20041"/>
    <w:rsid w:val="6CF72B7F"/>
    <w:rsid w:val="715D00D0"/>
    <w:rsid w:val="73D13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Body Text Indent"/>
    <w:basedOn w:val="1"/>
    <w:uiPriority w:val="0"/>
    <w:pPr>
      <w:ind w:left="357" w:leftChars="170" w:firstLine="420" w:firstLineChars="200"/>
      <w:jc w:val="left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10">
    <w:name w:val="toc 1"/>
    <w:basedOn w:val="1"/>
    <w:next w:val="1"/>
    <w:semiHidden/>
    <w:uiPriority w:val="0"/>
  </w:style>
  <w:style w:type="table" w:styleId="12">
    <w:name w:val="Table Grid"/>
    <w:basedOn w:val="11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0000FF"/>
      <w:u w:val="single"/>
    </w:rPr>
  </w:style>
  <w:style w:type="paragraph" w:customStyle="1" w:styleId="16">
    <w:name w:val="样式4"/>
    <w:basedOn w:val="5"/>
    <w:next w:val="1"/>
    <w:uiPriority w:val="0"/>
    <w:pPr>
      <w:numPr>
        <w:ilvl w:val="3"/>
        <w:numId w:val="2"/>
      </w:numPr>
      <w:spacing w:before="0" w:after="0" w:line="240" w:lineRule="auto"/>
    </w:pPr>
    <w:rPr>
      <w:rFonts w:eastAsia="宋体"/>
      <w:b w:val="0"/>
      <w:sz w:val="24"/>
    </w:rPr>
  </w:style>
  <w:style w:type="paragraph" w:customStyle="1" w:styleId="17">
    <w:name w:val="样式3"/>
    <w:basedOn w:val="4"/>
    <w:next w:val="1"/>
    <w:uiPriority w:val="0"/>
    <w:pPr>
      <w:numPr>
        <w:ilvl w:val="2"/>
        <w:numId w:val="2"/>
      </w:numPr>
      <w:spacing w:before="0" w:after="0" w:line="240" w:lineRule="auto"/>
    </w:pPr>
    <w:rPr>
      <w:b w:val="0"/>
      <w:sz w:val="28"/>
    </w:rPr>
  </w:style>
  <w:style w:type="paragraph" w:customStyle="1" w:styleId="18">
    <w:name w:val="样式1"/>
    <w:basedOn w:val="2"/>
    <w:next w:val="1"/>
    <w:uiPriority w:val="0"/>
    <w:pPr>
      <w:numPr>
        <w:ilvl w:val="0"/>
        <w:numId w:val="2"/>
      </w:numPr>
      <w:spacing w:before="120" w:after="120" w:line="240" w:lineRule="auto"/>
    </w:pPr>
    <w:rPr>
      <w:sz w:val="32"/>
    </w:rPr>
  </w:style>
  <w:style w:type="paragraph" w:customStyle="1" w:styleId="19">
    <w:name w:val="样式2"/>
    <w:basedOn w:val="3"/>
    <w:next w:val="1"/>
    <w:uiPriority w:val="0"/>
    <w:pPr>
      <w:numPr>
        <w:ilvl w:val="1"/>
        <w:numId w:val="2"/>
      </w:numPr>
      <w:spacing w:before="0" w:after="0" w:line="240" w:lineRule="auto"/>
    </w:pPr>
    <w:rPr>
      <w:rFonts w:eastAsia="宋体"/>
      <w:b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675</Words>
  <Characters>3848</Characters>
  <Lines>32</Lines>
  <Paragraphs>9</Paragraphs>
  <TotalTime>0</TotalTime>
  <ScaleCrop>false</ScaleCrop>
  <LinksUpToDate>false</LinksUpToDate>
  <CharactersWithSpaces>4514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2020-10-21T10:19:00Z</dcterms:created>
  <dc:creator>Administrator</dc:creator>
  <cp:lastModifiedBy>vertesyuan</cp:lastModifiedBy>
  <dcterms:modified xsi:type="dcterms:W3CDTF">2024-01-08T06:58:40Z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DC791D2057954FFE893C1D9270C89D0D_13</vt:lpwstr>
  </property>
</Properties>
</file>