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23EA" w14:textId="77777777" w:rsidR="00F75067" w:rsidRPr="00F75067" w:rsidRDefault="00F75067" w:rsidP="00F75067">
      <w:pPr>
        <w:pStyle w:val="1"/>
        <w:adjustRightInd w:val="0"/>
        <w:snapToGrid w:val="0"/>
        <w:spacing w:before="0" w:line="240" w:lineRule="auto"/>
        <w:contextualSpacing w:val="0"/>
        <w:jc w:val="center"/>
        <w:rPr>
          <w:rFonts w:ascii="方正小标宋简体" w:eastAsia="方正小标宋简体"/>
          <w:kern w:val="2"/>
          <w:sz w:val="30"/>
          <w:szCs w:val="30"/>
        </w:rPr>
      </w:pPr>
      <w:r w:rsidRPr="00F75067">
        <w:rPr>
          <w:rFonts w:ascii="方正小标宋简体" w:eastAsia="方正小标宋简体" w:hint="eastAsia"/>
          <w:kern w:val="2"/>
          <w:sz w:val="30"/>
          <w:szCs w:val="30"/>
        </w:rPr>
        <w:t>2024年全国硕士研究生入学考试</w:t>
      </w:r>
    </w:p>
    <w:p w14:paraId="493BB61F" w14:textId="67A7D264" w:rsidR="00A4722E" w:rsidRPr="00F75067" w:rsidRDefault="00F75067" w:rsidP="00F75067">
      <w:pPr>
        <w:pStyle w:val="1"/>
        <w:adjustRightInd w:val="0"/>
        <w:snapToGrid w:val="0"/>
        <w:spacing w:before="0" w:line="240" w:lineRule="auto"/>
        <w:contextualSpacing w:val="0"/>
        <w:jc w:val="center"/>
        <w:rPr>
          <w:rFonts w:ascii="方正小标宋简体" w:eastAsia="方正小标宋简体"/>
          <w:kern w:val="2"/>
          <w:sz w:val="30"/>
          <w:szCs w:val="30"/>
        </w:rPr>
      </w:pPr>
      <w:r w:rsidRPr="00F75067">
        <w:rPr>
          <w:rFonts w:ascii="方正小标宋简体" w:eastAsia="方正小标宋简体" w:hint="eastAsia"/>
          <w:kern w:val="2"/>
          <w:sz w:val="30"/>
          <w:szCs w:val="30"/>
        </w:rPr>
        <w:t>《中国化马克思主义理论》考试大纲</w:t>
      </w:r>
    </w:p>
    <w:p w14:paraId="1211BA9C" w14:textId="77777777" w:rsidR="00F75067" w:rsidRDefault="00F75067">
      <w:pPr>
        <w:spacing w:line="360" w:lineRule="auto"/>
        <w:rPr>
          <w:rFonts w:eastAsia="黑体"/>
          <w:sz w:val="24"/>
        </w:rPr>
      </w:pPr>
    </w:p>
    <w:p w14:paraId="12C6AC3D" w14:textId="45275C6E" w:rsidR="00A4722E" w:rsidRDefault="00F75067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14:paraId="6ACA65FE" w14:textId="77777777" w:rsidR="00A4722E" w:rsidRDefault="00F75067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14:paraId="71B7A633" w14:textId="77777777" w:rsidR="00A4722E" w:rsidRDefault="00F75067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14:paraId="2D6FE625" w14:textId="60655A53" w:rsidR="00A4722E" w:rsidRDefault="00F75067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闭卷、笔试。</w:t>
      </w:r>
    </w:p>
    <w:p w14:paraId="38DCD768" w14:textId="77777777" w:rsidR="00A4722E" w:rsidRDefault="00F75067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980"/>
        <w:gridCol w:w="1980"/>
        <w:gridCol w:w="1800"/>
      </w:tblGrid>
      <w:tr w:rsidR="00A4722E" w:rsidRPr="00F75067" w14:paraId="32E8D577" w14:textId="77777777" w:rsidTr="00F75067">
        <w:trPr>
          <w:trHeight w:val="340"/>
        </w:trPr>
        <w:tc>
          <w:tcPr>
            <w:tcW w:w="1561" w:type="dxa"/>
            <w:vAlign w:val="center"/>
          </w:tcPr>
          <w:p w14:paraId="0B4092F1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题型</w:t>
            </w:r>
          </w:p>
        </w:tc>
        <w:tc>
          <w:tcPr>
            <w:tcW w:w="1980" w:type="dxa"/>
            <w:vAlign w:val="center"/>
          </w:tcPr>
          <w:p w14:paraId="4751D914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1980" w:type="dxa"/>
            <w:vAlign w:val="center"/>
          </w:tcPr>
          <w:p w14:paraId="2A01B094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800" w:type="dxa"/>
            <w:vAlign w:val="center"/>
          </w:tcPr>
          <w:p w14:paraId="1DDFEF37" w14:textId="5C0C437A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A4722E" w:rsidRPr="00F75067" w14:paraId="5E531515" w14:textId="77777777" w:rsidTr="00F75067">
        <w:trPr>
          <w:trHeight w:val="340"/>
        </w:trPr>
        <w:tc>
          <w:tcPr>
            <w:tcW w:w="1561" w:type="dxa"/>
            <w:vAlign w:val="center"/>
          </w:tcPr>
          <w:p w14:paraId="295210D2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一、简答题</w:t>
            </w:r>
          </w:p>
        </w:tc>
        <w:tc>
          <w:tcPr>
            <w:tcW w:w="1980" w:type="dxa"/>
            <w:vAlign w:val="center"/>
          </w:tcPr>
          <w:p w14:paraId="4C5C12EB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15分／题</w:t>
            </w:r>
          </w:p>
        </w:tc>
        <w:tc>
          <w:tcPr>
            <w:tcW w:w="1980" w:type="dxa"/>
            <w:vAlign w:val="center"/>
          </w:tcPr>
          <w:p w14:paraId="034E97EB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4道题</w:t>
            </w:r>
          </w:p>
        </w:tc>
        <w:tc>
          <w:tcPr>
            <w:tcW w:w="1800" w:type="dxa"/>
            <w:vAlign w:val="center"/>
          </w:tcPr>
          <w:p w14:paraId="7926BDFA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60分</w:t>
            </w:r>
          </w:p>
        </w:tc>
      </w:tr>
      <w:tr w:rsidR="00A4722E" w:rsidRPr="00F75067" w14:paraId="2E792081" w14:textId="77777777" w:rsidTr="00F75067">
        <w:trPr>
          <w:trHeight w:val="340"/>
        </w:trPr>
        <w:tc>
          <w:tcPr>
            <w:tcW w:w="1561" w:type="dxa"/>
            <w:vAlign w:val="center"/>
          </w:tcPr>
          <w:p w14:paraId="345CC1BD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二、辨析题</w:t>
            </w:r>
          </w:p>
        </w:tc>
        <w:tc>
          <w:tcPr>
            <w:tcW w:w="1980" w:type="dxa"/>
            <w:vAlign w:val="center"/>
          </w:tcPr>
          <w:p w14:paraId="658133D8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10分／题</w:t>
            </w:r>
          </w:p>
        </w:tc>
        <w:tc>
          <w:tcPr>
            <w:tcW w:w="1980" w:type="dxa"/>
            <w:vAlign w:val="center"/>
          </w:tcPr>
          <w:p w14:paraId="28AECA8C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3道题</w:t>
            </w:r>
          </w:p>
        </w:tc>
        <w:tc>
          <w:tcPr>
            <w:tcW w:w="1800" w:type="dxa"/>
            <w:vAlign w:val="center"/>
          </w:tcPr>
          <w:p w14:paraId="549D37F9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30分</w:t>
            </w:r>
          </w:p>
        </w:tc>
      </w:tr>
      <w:tr w:rsidR="00A4722E" w:rsidRPr="00F75067" w14:paraId="554507B5" w14:textId="77777777" w:rsidTr="00F75067">
        <w:trPr>
          <w:trHeight w:val="340"/>
        </w:trPr>
        <w:tc>
          <w:tcPr>
            <w:tcW w:w="1561" w:type="dxa"/>
            <w:vAlign w:val="center"/>
          </w:tcPr>
          <w:p w14:paraId="77E0AE8E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三、论述题</w:t>
            </w:r>
          </w:p>
        </w:tc>
        <w:tc>
          <w:tcPr>
            <w:tcW w:w="1980" w:type="dxa"/>
            <w:vAlign w:val="center"/>
          </w:tcPr>
          <w:p w14:paraId="0195788C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20分／题</w:t>
            </w:r>
          </w:p>
        </w:tc>
        <w:tc>
          <w:tcPr>
            <w:tcW w:w="1980" w:type="dxa"/>
            <w:vAlign w:val="center"/>
          </w:tcPr>
          <w:p w14:paraId="5E3E492E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3道题</w:t>
            </w:r>
          </w:p>
        </w:tc>
        <w:tc>
          <w:tcPr>
            <w:tcW w:w="1800" w:type="dxa"/>
            <w:vAlign w:val="center"/>
          </w:tcPr>
          <w:p w14:paraId="168A5E01" w14:textId="77777777" w:rsidR="00A4722E" w:rsidRPr="00F75067" w:rsidRDefault="00F75067" w:rsidP="00F75067">
            <w:pPr>
              <w:jc w:val="center"/>
              <w:rPr>
                <w:rFonts w:ascii="宋体" w:hAnsi="宋体"/>
                <w:sz w:val="24"/>
              </w:rPr>
            </w:pPr>
            <w:r w:rsidRPr="00F75067">
              <w:rPr>
                <w:rFonts w:ascii="宋体" w:hAnsi="宋体" w:hint="eastAsia"/>
                <w:sz w:val="24"/>
              </w:rPr>
              <w:t>60分</w:t>
            </w:r>
          </w:p>
        </w:tc>
      </w:tr>
    </w:tbl>
    <w:p w14:paraId="46F103F8" w14:textId="108ABED6" w:rsidR="00A4722E" w:rsidRDefault="00F75067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  <w:r w:rsidR="00686E1E">
        <w:rPr>
          <w:rFonts w:eastAsia="黑体" w:hint="eastAsia"/>
          <w:sz w:val="24"/>
        </w:rPr>
        <w:t>专业</w:t>
      </w:r>
    </w:p>
    <w:p w14:paraId="2732243A" w14:textId="77777777" w:rsidR="00A4722E" w:rsidRDefault="00F750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马克思主义理论</w:t>
      </w:r>
    </w:p>
    <w:p w14:paraId="49A48476" w14:textId="77777777" w:rsidR="00A4722E" w:rsidRDefault="00F75067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14:paraId="477A6FF8" w14:textId="77777777" w:rsidR="00A4722E" w:rsidRDefault="00F7506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一、毛泽东思想及其历史地位</w:t>
      </w:r>
    </w:p>
    <w:p w14:paraId="3F265369" w14:textId="77777777" w:rsidR="00A4722E" w:rsidRDefault="00F750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二、新民主主义革命理论</w:t>
      </w:r>
    </w:p>
    <w:p w14:paraId="3C5AC693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三、社会主义改造理论</w:t>
      </w:r>
    </w:p>
    <w:p w14:paraId="0180D0AB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四、社会主义建设道路初步探索的理论成果</w:t>
      </w:r>
    </w:p>
    <w:p w14:paraId="45D1ECBD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五、邓小平理论</w:t>
      </w:r>
    </w:p>
    <w:p w14:paraId="2173E67B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六、“三个代表”重要思想</w:t>
      </w:r>
    </w:p>
    <w:p w14:paraId="765DB720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七、科学发展观</w:t>
      </w:r>
    </w:p>
    <w:p w14:paraId="04473A8B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八、习近平新时代中国特色社会主义思想及其历史地位</w:t>
      </w:r>
    </w:p>
    <w:p w14:paraId="3B9D99F9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九、坚持和发展中国特色社会主义的总任务</w:t>
      </w:r>
    </w:p>
    <w:p w14:paraId="2828B721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十、“五位一体”总体布局</w:t>
      </w:r>
    </w:p>
    <w:p w14:paraId="3D064661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十一、“四个全面”战略布局</w:t>
      </w:r>
    </w:p>
    <w:p w14:paraId="34C6C577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十二、全面推进国防和军队现代化</w:t>
      </w:r>
    </w:p>
    <w:p w14:paraId="489231FC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十三、中国特色大国外交</w:t>
      </w:r>
    </w:p>
    <w:p w14:paraId="2B945C87" w14:textId="77777777" w:rsidR="00A4722E" w:rsidRDefault="00F7506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十四、坚持和加强党的领导</w:t>
      </w:r>
    </w:p>
    <w:p w14:paraId="75AE618F" w14:textId="77777777" w:rsidR="00A4722E" w:rsidRDefault="00F75067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3DE1A5D5" w14:textId="619C3EA3" w:rsidR="00A4722E" w:rsidRDefault="00F75067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《毛泽东思想和中国特色社会主义理论体系概论》，高等教育出版社，2021</w:t>
      </w:r>
      <w:r>
        <w:rPr>
          <w:rFonts w:asciiTheme="minorEastAsia" w:eastAsiaTheme="minorEastAsia" w:hAnsiTheme="minorEastAsia" w:hint="eastAsia"/>
          <w:sz w:val="24"/>
        </w:rPr>
        <w:lastRenderedPageBreak/>
        <w:t>年版。</w:t>
      </w:r>
    </w:p>
    <w:p w14:paraId="14A3B206" w14:textId="40BE7670" w:rsidR="00A4722E" w:rsidRDefault="00F75067">
      <w:pPr>
        <w:spacing w:line="360" w:lineRule="auto"/>
        <w:ind w:firstLine="480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《高举中国特色社会主义伟大旗帜 为全面建设社会主义现代化国家而团结奋斗》——在中国共产党第二十次全国代表大会上的报告，人民出版社，2022年版。</w:t>
      </w:r>
    </w:p>
    <w:p w14:paraId="66F15B41" w14:textId="77777777" w:rsidR="00A4722E" w:rsidRDefault="00A4722E"/>
    <w:sectPr w:rsidR="00A4722E" w:rsidSect="00F750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4B11" w14:textId="77777777" w:rsidR="00F75067" w:rsidRDefault="00F75067" w:rsidP="00F75067">
      <w:r>
        <w:separator/>
      </w:r>
    </w:p>
  </w:endnote>
  <w:endnote w:type="continuationSeparator" w:id="0">
    <w:p w14:paraId="57E838D6" w14:textId="77777777" w:rsidR="00F75067" w:rsidRDefault="00F75067" w:rsidP="00F7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CCF7" w14:textId="77777777" w:rsidR="00F75067" w:rsidRDefault="00F75067" w:rsidP="00F75067">
      <w:r>
        <w:separator/>
      </w:r>
    </w:p>
  </w:footnote>
  <w:footnote w:type="continuationSeparator" w:id="0">
    <w:p w14:paraId="081D7DC2" w14:textId="77777777" w:rsidR="00F75067" w:rsidRDefault="00F75067" w:rsidP="00F7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FkM2ExY2M1M2U3N2QwZmM2NzcxNTkzNzFmYjk4MDMifQ=="/>
  </w:docVars>
  <w:rsids>
    <w:rsidRoot w:val="005362B4"/>
    <w:rsid w:val="00187361"/>
    <w:rsid w:val="00491147"/>
    <w:rsid w:val="005362B4"/>
    <w:rsid w:val="005578DC"/>
    <w:rsid w:val="00597569"/>
    <w:rsid w:val="00621728"/>
    <w:rsid w:val="00686E1E"/>
    <w:rsid w:val="00A4722E"/>
    <w:rsid w:val="00B9447E"/>
    <w:rsid w:val="00BE6F64"/>
    <w:rsid w:val="00E221AD"/>
    <w:rsid w:val="00F75067"/>
    <w:rsid w:val="2C2020E2"/>
    <w:rsid w:val="379C3EBC"/>
    <w:rsid w:val="513562BB"/>
    <w:rsid w:val="59084C93"/>
    <w:rsid w:val="6ADC7D7F"/>
    <w:rsid w:val="714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CBB7B"/>
  <w15:docId w15:val="{18ACCDD5-AEF4-4746-AA5F-8961BB1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媛媛 凌</cp:lastModifiedBy>
  <cp:revision>3</cp:revision>
  <dcterms:created xsi:type="dcterms:W3CDTF">2023-08-09T06:53:00Z</dcterms:created>
  <dcterms:modified xsi:type="dcterms:W3CDTF">2023-08-09T06:54:00Z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1CBA1296C9BB4F0EA60F583DD0CD560C_13</vt:lpwstr>
  </property>
</Properties>
</file>