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科目代码：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3010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科目名称：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财政学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上篇《财税基本理论》</w:t>
      </w:r>
    </w:p>
    <w:p>
      <w:pPr>
        <w:tabs>
          <w:tab w:val="left" w:pos="784"/>
        </w:tabs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第一章 财政的概念</w:t>
      </w:r>
    </w:p>
    <w:p>
      <w:pPr>
        <w:tabs>
          <w:tab w:val="left" w:pos="784"/>
        </w:tabs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第一节 什么是财政</w:t>
      </w:r>
    </w:p>
    <w:p>
      <w:pPr>
        <w:tabs>
          <w:tab w:val="left" w:pos="784"/>
        </w:tabs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第二节 市场与财政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第二章 财政的职能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财政职能的内涵及其演变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资源配置职能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收入分配职能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第四节 经济稳定职能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第五节 公平与效率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第三章 财政支出总论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财政支出分类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财政支出的规模及增长趋势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财政支出效益分析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第四章 财政投资性支出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政府投资的一般分析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基础产业投资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农业投资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第四节 其他政府投资性支出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第五章 经常性支出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行政、国防支出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科学、教育、文化、卫生事业支出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第六章 公共支出管理改革：政府采购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政府采购支出的内涵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政府采购改革的成效及其存在的主要问题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完善政府采购制度应注意的几个问题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第七章 社会保障与财政补贴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第一节 社会保障支出 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财政补贴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第八章 财政收入总论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财政收入的内涵与形式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财政收入规模分析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财政收入结构分析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第九章 税收原理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什么是税收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税收的分类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税收负担与税负转嫁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第四节 税收中性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第五节 国际税收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第十章 税收制度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税收制度概述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税收制度的构成要素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流转课税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第四节 所得课税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第五节 资源课税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第六节 财产课税和行为课税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第十一章 国有资产收入与国有企业利润分配制度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国有资产及其作用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国有资产收入的内容与形式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国有企业利润分配制度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第十二章 国债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国债的特征及功能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国债的负担及限度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国债制度及管理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第四节 外债的特殊性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第十三章 政府预算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政府预算概述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政府预算程序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我国政府预算制度改革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第十四章 预算管理体制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预算管理体制的含义和类型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预算管理体制的内容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三</w:t>
      </w:r>
      <w:r>
        <w:rPr>
          <w:rFonts w:hint="eastAsia"/>
          <w:sz w:val="24"/>
        </w:rPr>
        <w:t>节 分税分级预算管理体制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第十五章 财政平衡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财政平衡与财政赤字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财政平衡学说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财政平衡与社会总供求平衡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第十六章 财政政策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财政政策概述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财政政策与货币政策协调配合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我国的财政政策实践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第十七章 财政监督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财政监督概述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财政监督的内容和形式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财政监督与财政纪律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第四节 大力加强财政监督</w:t>
      </w:r>
    </w:p>
    <w:p>
      <w:pPr>
        <w:tabs>
          <w:tab w:val="left" w:pos="784"/>
        </w:tabs>
        <w:spacing w:line="300" w:lineRule="auto"/>
        <w:ind w:firstLine="643" w:firstLineChars="20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下篇 《财政政策调控》</w:t>
      </w:r>
    </w:p>
    <w:p>
      <w:pPr>
        <w:tabs>
          <w:tab w:val="left" w:pos="784"/>
        </w:tabs>
        <w:spacing w:line="30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第一章 总论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财政政策的概念与内涵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财政政策的功能与特征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财政政策目标与实现</w:t>
      </w:r>
    </w:p>
    <w:p>
      <w:pPr>
        <w:tabs>
          <w:tab w:val="left" w:pos="784"/>
        </w:tabs>
        <w:spacing w:line="30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第二章 财政政策的效应分析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财政政策乘数效应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财政稳定器效应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财政政策“挤出效应”</w:t>
      </w:r>
    </w:p>
    <w:p>
      <w:pPr>
        <w:tabs>
          <w:tab w:val="left" w:pos="784"/>
        </w:tabs>
        <w:spacing w:line="30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第三章 财政政策与总量调节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扩张性财政政策调节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紧缩性财政政策调节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中性财政政策调节</w:t>
      </w:r>
    </w:p>
    <w:p>
      <w:pPr>
        <w:tabs>
          <w:tab w:val="left" w:pos="784"/>
        </w:tabs>
        <w:spacing w:line="30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第四章 财政政策与产业发展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促进基础产业发展的财政政策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推动主导产业发展的财政政策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实现产业结构优化升级的财政政策</w:t>
      </w:r>
    </w:p>
    <w:p>
      <w:pPr>
        <w:tabs>
          <w:tab w:val="left" w:pos="784"/>
        </w:tabs>
        <w:spacing w:line="30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第五章 财政政策与充分就业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就业与财政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财政政策与劳动力供给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财政政策与劳动力需求</w:t>
      </w:r>
    </w:p>
    <w:p>
      <w:pPr>
        <w:tabs>
          <w:tab w:val="left" w:pos="784"/>
        </w:tabs>
        <w:spacing w:line="30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第六章 收入分配与财政政策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财政调节分配的基本理论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中国收入分配的现状分析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财政调节收入分配的着力点</w:t>
      </w:r>
    </w:p>
    <w:p>
      <w:pPr>
        <w:tabs>
          <w:tab w:val="left" w:pos="784"/>
        </w:tabs>
        <w:spacing w:line="30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第七章 财政政策效果评价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财政政策的有效性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财政政策偏差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财政政策的偏差与协调</w:t>
      </w:r>
    </w:p>
    <w:p>
      <w:pPr>
        <w:tabs>
          <w:tab w:val="left" w:pos="784"/>
        </w:tabs>
        <w:spacing w:line="30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第八章 中国积极财政政策理论与实践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中国积极财政政策的背景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中国积极财政政策的主要内容及特点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第三节 各国积极财政政策的实践及中国国际经验借鉴</w:t>
      </w:r>
    </w:p>
    <w:p>
      <w:pPr>
        <w:tabs>
          <w:tab w:val="left" w:pos="784"/>
        </w:tabs>
        <w:spacing w:line="30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第九章 中国积极财政政策实证分析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第一节 中国积极财政政策对经济增长影响的实证分析</w:t>
      </w:r>
    </w:p>
    <w:p>
      <w:pPr>
        <w:tabs>
          <w:tab w:val="left" w:pos="784"/>
        </w:tabs>
        <w:spacing w:line="30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第二节 中国积极财政政策对就业影响的实证分析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3461657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461657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ODQwNDVjNmM4ZmYzOWMzNzVlZGQwOGQ0MzE3NWEifQ=="/>
  </w:docVars>
  <w:rsids>
    <w:rsidRoot w:val="00DB4BBB"/>
    <w:rsid w:val="00023171"/>
    <w:rsid w:val="00150125"/>
    <w:rsid w:val="001936DB"/>
    <w:rsid w:val="001B767F"/>
    <w:rsid w:val="00246BB2"/>
    <w:rsid w:val="00263F26"/>
    <w:rsid w:val="00266F4D"/>
    <w:rsid w:val="00296C0B"/>
    <w:rsid w:val="002D0077"/>
    <w:rsid w:val="00386998"/>
    <w:rsid w:val="003A05E4"/>
    <w:rsid w:val="00404616"/>
    <w:rsid w:val="00464CBE"/>
    <w:rsid w:val="005C3D7D"/>
    <w:rsid w:val="005D02D2"/>
    <w:rsid w:val="006478A8"/>
    <w:rsid w:val="00680FE7"/>
    <w:rsid w:val="007210EE"/>
    <w:rsid w:val="00761A5F"/>
    <w:rsid w:val="00783254"/>
    <w:rsid w:val="00830A3A"/>
    <w:rsid w:val="008A5F4D"/>
    <w:rsid w:val="008B0629"/>
    <w:rsid w:val="008B65AB"/>
    <w:rsid w:val="0090107B"/>
    <w:rsid w:val="0094563B"/>
    <w:rsid w:val="00997B68"/>
    <w:rsid w:val="009B167F"/>
    <w:rsid w:val="009F527E"/>
    <w:rsid w:val="00A32B6A"/>
    <w:rsid w:val="00A963BA"/>
    <w:rsid w:val="00AB69FB"/>
    <w:rsid w:val="00B3784E"/>
    <w:rsid w:val="00B6039A"/>
    <w:rsid w:val="00B852E5"/>
    <w:rsid w:val="00B91F82"/>
    <w:rsid w:val="00C3161D"/>
    <w:rsid w:val="00DB4BBB"/>
    <w:rsid w:val="00DC4472"/>
    <w:rsid w:val="00DF35CE"/>
    <w:rsid w:val="00EC5E3A"/>
    <w:rsid w:val="00F44869"/>
    <w:rsid w:val="00FD6F42"/>
    <w:rsid w:val="00FE3ADE"/>
    <w:rsid w:val="208757D7"/>
    <w:rsid w:val="36B32C31"/>
    <w:rsid w:val="39B1357E"/>
    <w:rsid w:val="43552030"/>
    <w:rsid w:val="584601B1"/>
    <w:rsid w:val="5CAD1D67"/>
    <w:rsid w:val="5EAD7001"/>
    <w:rsid w:val="711A4008"/>
    <w:rsid w:val="73771240"/>
    <w:rsid w:val="788C4F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929EF-FA39-4215-A1C6-77D31BEC2F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1159</Words>
  <Characters>1192</Characters>
  <Lines>9</Lines>
  <Paragraphs>2</Paragraphs>
  <TotalTime>4</TotalTime>
  <ScaleCrop>false</ScaleCrop>
  <LinksUpToDate>false</LinksUpToDate>
  <CharactersWithSpaces>1215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2016-09-11T08:23:00Z</dcterms:created>
  <dc:creator>Microsoft</dc:creator>
  <cp:lastModifiedBy>陈晓萱:-)~*</cp:lastModifiedBy>
  <cp:lastPrinted>2023-12-05T08:02:24Z</cp:lastPrinted>
  <dcterms:modified xsi:type="dcterms:W3CDTF">2023-12-05T08:06:11Z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81DFA23237074456A27C043E4F037068_13</vt:lpwstr>
  </property>
</Properties>
</file>