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30"/>
          <w:szCs w:val="30"/>
        </w:rPr>
      </w:pPr>
      <w:bookmarkStart w:id="0" w:name="_GoBack"/>
      <w:bookmarkEnd w:id="0"/>
      <w:r>
        <w:rPr>
          <w:rFonts w:hint="eastAsia"/>
          <w:bCs/>
          <w:sz w:val="28"/>
          <w:szCs w:val="28"/>
        </w:rPr>
        <w:t xml:space="preserve">           </w:t>
      </w:r>
      <w:r>
        <w:rPr>
          <w:rFonts w:hint="eastAsia"/>
          <w:b/>
          <w:sz w:val="30"/>
          <w:szCs w:val="30"/>
        </w:rPr>
        <w:t>河北科技师范学院硕士研究生入学考试大纲</w:t>
      </w:r>
    </w:p>
    <w:p>
      <w:pPr>
        <w:spacing w:before="156" w:beforeLines="50"/>
        <w:ind w:firstLine="2040" w:firstLineChars="850"/>
        <w:rPr>
          <w:rFonts w:hint="eastAsia"/>
          <w:sz w:val="24"/>
          <w:u w:val="single"/>
        </w:rPr>
      </w:pPr>
      <w:r>
        <w:rPr>
          <w:rFonts w:hint="eastAsia"/>
          <w:sz w:val="24"/>
        </w:rPr>
        <w:t xml:space="preserve">        科目名称：</w:t>
      </w:r>
      <w:r>
        <w:rPr>
          <w:rFonts w:hint="eastAsia"/>
          <w:sz w:val="24"/>
          <w:u w:val="single"/>
        </w:rPr>
        <w:t xml:space="preserve">  有机化学   </w:t>
      </w:r>
    </w:p>
    <w:p>
      <w:pPr>
        <w:jc w:val="center"/>
        <w:rPr>
          <w:rFonts w:hint="eastAsia"/>
          <w:b/>
          <w:szCs w:val="21"/>
        </w:rPr>
      </w:pPr>
      <w:r>
        <w:rPr>
          <w:rFonts w:hint="eastAsia"/>
          <w:b/>
          <w:szCs w:val="21"/>
        </w:rPr>
        <w:t>﹎﹎﹎﹎﹎﹎﹎﹎﹎﹎﹎﹎﹎﹎﹎﹎﹎﹎﹎﹎﹎﹎﹎﹎﹎﹎﹎﹎﹎﹎﹎﹎﹎﹎﹎﹎﹎﹎﹎﹎﹎﹎﹎﹎﹎</w:t>
      </w:r>
    </w:p>
    <w:p>
      <w:pPr>
        <w:pStyle w:val="4"/>
        <w:spacing w:before="156" w:beforeLines="50" w:beforeAutospacing="0" w:after="0" w:afterAutospacing="0" w:line="360" w:lineRule="auto"/>
        <w:jc w:val="center"/>
        <w:rPr>
          <w:rFonts w:hint="eastAsia"/>
        </w:rPr>
      </w:pPr>
      <w:r>
        <w:rPr>
          <w:b/>
          <w:bCs/>
          <w:color w:val="000000"/>
          <w:sz w:val="21"/>
          <w:szCs w:val="21"/>
        </w:rPr>
        <w:t>Ⅰ.</w:t>
      </w:r>
      <w:r>
        <w:rPr>
          <w:rFonts w:hint="eastAsia"/>
        </w:rPr>
        <w:t xml:space="preserve"> </w:t>
      </w:r>
      <w:r>
        <w:rPr>
          <w:b/>
          <w:bCs/>
          <w:color w:val="000000"/>
          <w:sz w:val="21"/>
          <w:szCs w:val="21"/>
        </w:rPr>
        <w:t>考试形式和试卷结构</w:t>
      </w:r>
    </w:p>
    <w:p>
      <w:pPr>
        <w:pStyle w:val="4"/>
        <w:spacing w:before="0" w:beforeAutospacing="0" w:after="0" w:afterAutospacing="0" w:line="360" w:lineRule="auto"/>
        <w:jc w:val="center"/>
        <w:rPr>
          <w:sz w:val="21"/>
          <w:szCs w:val="21"/>
        </w:rPr>
      </w:pPr>
    </w:p>
    <w:p>
      <w:pPr>
        <w:pStyle w:val="4"/>
        <w:spacing w:before="0" w:beforeAutospacing="0" w:after="0" w:afterAutospacing="0" w:line="360" w:lineRule="auto"/>
        <w:rPr>
          <w:sz w:val="21"/>
          <w:szCs w:val="21"/>
        </w:rPr>
      </w:pPr>
      <w:r>
        <w:rPr>
          <w:b/>
          <w:bCs/>
          <w:color w:val="000000"/>
          <w:sz w:val="21"/>
          <w:szCs w:val="21"/>
        </w:rPr>
        <w:t>一、试卷满分及考试时间</w:t>
      </w:r>
    </w:p>
    <w:p>
      <w:pPr>
        <w:pStyle w:val="4"/>
        <w:spacing w:before="0" w:beforeAutospacing="0" w:after="0" w:afterAutospacing="0" w:line="360" w:lineRule="auto"/>
        <w:rPr>
          <w:sz w:val="21"/>
          <w:szCs w:val="21"/>
        </w:rPr>
      </w:pPr>
      <w:r>
        <w:rPr>
          <w:color w:val="000000"/>
          <w:sz w:val="21"/>
          <w:szCs w:val="21"/>
        </w:rPr>
        <w:t>本试卷满分为</w:t>
      </w:r>
      <w:r>
        <w:rPr>
          <w:rFonts w:hint="eastAsia"/>
          <w:color w:val="000000"/>
          <w:sz w:val="21"/>
          <w:szCs w:val="21"/>
        </w:rPr>
        <w:t>150</w:t>
      </w:r>
      <w:r>
        <w:rPr>
          <w:color w:val="000000"/>
          <w:sz w:val="21"/>
          <w:szCs w:val="21"/>
        </w:rPr>
        <w:t>分，考试时间为180分钟。</w:t>
      </w:r>
    </w:p>
    <w:p>
      <w:pPr>
        <w:pStyle w:val="4"/>
        <w:spacing w:before="0" w:beforeAutospacing="0" w:after="0" w:afterAutospacing="0" w:line="360" w:lineRule="auto"/>
        <w:rPr>
          <w:sz w:val="21"/>
          <w:szCs w:val="21"/>
        </w:rPr>
      </w:pPr>
      <w:r>
        <w:rPr>
          <w:b/>
          <w:bCs/>
          <w:color w:val="000000"/>
          <w:sz w:val="21"/>
          <w:szCs w:val="21"/>
        </w:rPr>
        <w:t>二、答题方式</w:t>
      </w:r>
    </w:p>
    <w:p>
      <w:pPr>
        <w:pStyle w:val="4"/>
        <w:spacing w:before="0" w:beforeAutospacing="0" w:after="0" w:afterAutospacing="0" w:line="360" w:lineRule="auto"/>
        <w:rPr>
          <w:sz w:val="21"/>
          <w:szCs w:val="21"/>
        </w:rPr>
      </w:pPr>
      <w:r>
        <w:rPr>
          <w:color w:val="000000"/>
          <w:sz w:val="21"/>
          <w:szCs w:val="21"/>
        </w:rPr>
        <w:t>答题方式为闭卷、笔试。</w:t>
      </w:r>
    </w:p>
    <w:p>
      <w:pPr>
        <w:pStyle w:val="4"/>
        <w:spacing w:before="0" w:beforeAutospacing="0" w:after="0" w:afterAutospacing="0" w:line="360" w:lineRule="auto"/>
        <w:rPr>
          <w:sz w:val="21"/>
          <w:szCs w:val="21"/>
        </w:rPr>
      </w:pPr>
      <w:r>
        <w:rPr>
          <w:rFonts w:hint="eastAsia"/>
          <w:b/>
          <w:bCs/>
          <w:color w:val="000000"/>
          <w:sz w:val="21"/>
          <w:szCs w:val="21"/>
        </w:rPr>
        <w:t>三</w:t>
      </w:r>
      <w:r>
        <w:rPr>
          <w:b/>
          <w:bCs/>
          <w:color w:val="000000"/>
          <w:sz w:val="21"/>
          <w:szCs w:val="21"/>
        </w:rPr>
        <w:t>、试卷题型结构</w:t>
      </w:r>
    </w:p>
    <w:p>
      <w:pPr>
        <w:pStyle w:val="4"/>
        <w:spacing w:before="0" w:beforeAutospacing="0" w:after="0" w:afterAutospacing="0" w:line="360" w:lineRule="auto"/>
        <w:rPr>
          <w:sz w:val="21"/>
          <w:szCs w:val="21"/>
        </w:rPr>
      </w:pPr>
      <w:r>
        <w:rPr>
          <w:rFonts w:hint="eastAsia"/>
          <w:sz w:val="21"/>
          <w:szCs w:val="21"/>
        </w:rPr>
        <w:t>命名</w:t>
      </w:r>
      <w:r>
        <w:rPr>
          <w:color w:val="000000"/>
          <w:sz w:val="21"/>
          <w:szCs w:val="21"/>
        </w:rPr>
        <w:t>题</w:t>
      </w:r>
      <w:r>
        <w:rPr>
          <w:rFonts w:hint="eastAsia"/>
          <w:color w:val="000000"/>
          <w:sz w:val="21"/>
          <w:szCs w:val="21"/>
        </w:rPr>
        <w:t>20</w:t>
      </w:r>
      <w:r>
        <w:rPr>
          <w:color w:val="000000"/>
          <w:sz w:val="21"/>
          <w:szCs w:val="21"/>
        </w:rPr>
        <w:t>分</w:t>
      </w:r>
      <w:r>
        <w:rPr>
          <w:rFonts w:hint="eastAsia"/>
          <w:sz w:val="21"/>
          <w:szCs w:val="21"/>
        </w:rPr>
        <w:t>、有机反应式</w:t>
      </w:r>
      <w:r>
        <w:rPr>
          <w:color w:val="000000"/>
          <w:sz w:val="21"/>
          <w:szCs w:val="21"/>
        </w:rPr>
        <w:t>题</w:t>
      </w:r>
      <w:r>
        <w:rPr>
          <w:rFonts w:hint="eastAsia"/>
          <w:color w:val="000000"/>
          <w:sz w:val="21"/>
          <w:szCs w:val="21"/>
        </w:rPr>
        <w:t>30</w:t>
      </w:r>
      <w:r>
        <w:rPr>
          <w:color w:val="000000"/>
          <w:sz w:val="21"/>
          <w:szCs w:val="21"/>
        </w:rPr>
        <w:t>分</w:t>
      </w:r>
      <w:r>
        <w:rPr>
          <w:rFonts w:hint="eastAsia"/>
          <w:sz w:val="21"/>
          <w:szCs w:val="21"/>
        </w:rPr>
        <w:t>、理化性质比较（或选择题）</w:t>
      </w:r>
      <w:r>
        <w:rPr>
          <w:rFonts w:hint="eastAsia"/>
          <w:color w:val="000000"/>
          <w:sz w:val="21"/>
          <w:szCs w:val="21"/>
        </w:rPr>
        <w:t>20</w:t>
      </w:r>
      <w:r>
        <w:rPr>
          <w:color w:val="000000"/>
          <w:sz w:val="21"/>
          <w:szCs w:val="21"/>
        </w:rPr>
        <w:t>分</w:t>
      </w:r>
      <w:r>
        <w:rPr>
          <w:rFonts w:hint="eastAsia"/>
          <w:sz w:val="21"/>
          <w:szCs w:val="21"/>
        </w:rPr>
        <w:t>、鉴别</w:t>
      </w:r>
      <w:r>
        <w:rPr>
          <w:color w:val="000000"/>
          <w:sz w:val="21"/>
          <w:szCs w:val="21"/>
        </w:rPr>
        <w:t>题</w:t>
      </w:r>
      <w:r>
        <w:rPr>
          <w:rFonts w:hint="eastAsia"/>
          <w:color w:val="000000"/>
          <w:sz w:val="21"/>
          <w:szCs w:val="21"/>
        </w:rPr>
        <w:t>30</w:t>
      </w:r>
      <w:r>
        <w:rPr>
          <w:color w:val="000000"/>
          <w:sz w:val="21"/>
          <w:szCs w:val="21"/>
        </w:rPr>
        <w:t>分</w:t>
      </w:r>
      <w:r>
        <w:rPr>
          <w:rFonts w:hint="eastAsia"/>
          <w:sz w:val="21"/>
          <w:szCs w:val="21"/>
        </w:rPr>
        <w:t>、有机合成</w:t>
      </w:r>
      <w:r>
        <w:rPr>
          <w:color w:val="000000"/>
          <w:sz w:val="21"/>
          <w:szCs w:val="21"/>
        </w:rPr>
        <w:t>题</w:t>
      </w:r>
      <w:r>
        <w:rPr>
          <w:rFonts w:hint="eastAsia"/>
          <w:color w:val="000000"/>
          <w:sz w:val="21"/>
          <w:szCs w:val="21"/>
        </w:rPr>
        <w:t>20</w:t>
      </w:r>
      <w:r>
        <w:rPr>
          <w:color w:val="000000"/>
          <w:sz w:val="21"/>
          <w:szCs w:val="21"/>
        </w:rPr>
        <w:t>分</w:t>
      </w:r>
      <w:r>
        <w:rPr>
          <w:rFonts w:hint="eastAsia"/>
          <w:sz w:val="21"/>
          <w:szCs w:val="21"/>
        </w:rPr>
        <w:t>、反应机理题</w:t>
      </w:r>
      <w:r>
        <w:rPr>
          <w:rFonts w:hint="eastAsia"/>
          <w:color w:val="000000"/>
          <w:sz w:val="21"/>
          <w:szCs w:val="21"/>
        </w:rPr>
        <w:t>10</w:t>
      </w:r>
      <w:r>
        <w:rPr>
          <w:color w:val="000000"/>
          <w:sz w:val="21"/>
          <w:szCs w:val="21"/>
        </w:rPr>
        <w:t>分</w:t>
      </w:r>
      <w:r>
        <w:rPr>
          <w:rFonts w:hint="eastAsia"/>
          <w:sz w:val="21"/>
          <w:szCs w:val="21"/>
        </w:rPr>
        <w:t>、推导结构题</w:t>
      </w:r>
      <w:r>
        <w:rPr>
          <w:rFonts w:hint="eastAsia"/>
          <w:color w:val="000000"/>
          <w:sz w:val="21"/>
          <w:szCs w:val="21"/>
        </w:rPr>
        <w:t>20</w:t>
      </w:r>
      <w:r>
        <w:rPr>
          <w:color w:val="000000"/>
          <w:sz w:val="21"/>
          <w:szCs w:val="21"/>
        </w:rPr>
        <w:t>分</w:t>
      </w:r>
      <w:r>
        <w:rPr>
          <w:rFonts w:hint="eastAsia"/>
          <w:color w:val="000000"/>
          <w:sz w:val="21"/>
          <w:szCs w:val="21"/>
        </w:rPr>
        <w:t>。</w:t>
      </w:r>
    </w:p>
    <w:p>
      <w:pPr>
        <w:pStyle w:val="4"/>
        <w:spacing w:before="0" w:beforeAutospacing="0" w:after="0" w:afterAutospacing="0" w:line="360" w:lineRule="auto"/>
        <w:jc w:val="center"/>
        <w:rPr>
          <w:rFonts w:hint="eastAsia"/>
          <w:b/>
          <w:bCs/>
          <w:color w:val="000000"/>
          <w:sz w:val="21"/>
          <w:szCs w:val="21"/>
        </w:rPr>
      </w:pPr>
      <w:r>
        <w:rPr>
          <w:b/>
          <w:bCs/>
          <w:color w:val="000000"/>
          <w:sz w:val="21"/>
          <w:szCs w:val="21"/>
        </w:rPr>
        <w:t>Ⅱ.考查范围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第一章</w:t>
      </w:r>
      <w:r>
        <w:rPr>
          <w:rFonts w:ascii="Times New Roman" w:hAnsi="Times New Roman" w:cs="Times New Roman"/>
          <w:color w:val="333333"/>
          <w:sz w:val="21"/>
          <w:szCs w:val="21"/>
        </w:rPr>
        <w:t xml:space="preserve"> </w:t>
      </w:r>
      <w:r>
        <w:rPr>
          <w:rFonts w:ascii="Times New Roman" w:cs="Times New Roman"/>
          <w:color w:val="333333"/>
          <w:sz w:val="21"/>
          <w:szCs w:val="21"/>
        </w:rPr>
        <w:t>绪论</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了解有机化合物和有机化学的涵义、有机化学的重要性、一般的研究方法及分类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掌握了解有机化合物特性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1.1 </w:t>
      </w:r>
      <w:r>
        <w:rPr>
          <w:rFonts w:ascii="Times New Roman" w:cs="Times New Roman"/>
          <w:color w:val="333333"/>
          <w:sz w:val="21"/>
          <w:szCs w:val="21"/>
        </w:rPr>
        <w:t>了解有机化合物的涵义、有机化学及其发展简史、有机化学的重要性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w:t>
      </w:r>
      <w:r>
        <w:rPr>
          <w:rFonts w:hint="eastAsia" w:ascii="Times New Roman" w:hAnsi="Times New Roman" w:cs="Times New Roman"/>
          <w:color w:val="333333"/>
          <w:sz w:val="21"/>
          <w:szCs w:val="21"/>
        </w:rPr>
        <w:t xml:space="preserve"> </w:t>
      </w:r>
      <w:r>
        <w:rPr>
          <w:rFonts w:ascii="Times New Roman" w:cs="Times New Roman"/>
          <w:color w:val="333333"/>
          <w:sz w:val="21"/>
          <w:szCs w:val="21"/>
        </w:rPr>
        <w:t>熟悉并掌握有机化合物的结构与特性</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1.2.1 </w:t>
      </w:r>
      <w:r>
        <w:rPr>
          <w:rFonts w:ascii="Times New Roman" w:cs="Times New Roman"/>
          <w:color w:val="333333"/>
          <w:sz w:val="21"/>
          <w:szCs w:val="21"/>
        </w:rPr>
        <w:t>共价键的本质</w:t>
      </w:r>
      <w:r>
        <w:rPr>
          <w:rFonts w:ascii="Times New Roman" w:hAnsi="Times New Roman" w:cs="Times New Roman"/>
          <w:color w:val="333333"/>
          <w:sz w:val="21"/>
          <w:szCs w:val="21"/>
        </w:rPr>
        <w:t>(</w:t>
      </w:r>
      <w:r>
        <w:rPr>
          <w:rFonts w:ascii="Times New Roman" w:cs="Times New Roman"/>
          <w:color w:val="333333"/>
          <w:sz w:val="21"/>
          <w:szCs w:val="21"/>
        </w:rPr>
        <w:t>价键法、分子轨道法、鲍林共振论简介</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1.2.2 </w:t>
      </w:r>
      <w:r>
        <w:rPr>
          <w:rFonts w:ascii="Times New Roman" w:cs="Times New Roman"/>
          <w:color w:val="333333"/>
          <w:sz w:val="21"/>
          <w:szCs w:val="21"/>
        </w:rPr>
        <w:t>共价键的参数：键长、键角、键能、元素的电负性和键的极性</w:t>
      </w:r>
    </w:p>
    <w:p>
      <w:pPr>
        <w:pStyle w:val="4"/>
        <w:shd w:val="clear" w:color="auto" w:fill="FFFFFF"/>
        <w:spacing w:before="0" w:beforeAutospacing="0" w:after="0" w:afterAutospacing="0" w:line="360" w:lineRule="auto"/>
        <w:ind w:left="1050" w:leftChars="200" w:hanging="630" w:hangingChars="300"/>
        <w:rPr>
          <w:rFonts w:ascii="Times New Roman" w:hAnsi="Times New Roman" w:cs="Times New Roman"/>
          <w:color w:val="333333"/>
          <w:sz w:val="21"/>
          <w:szCs w:val="21"/>
        </w:rPr>
      </w:pPr>
      <w:r>
        <w:rPr>
          <w:rFonts w:ascii="Times New Roman" w:hAnsi="Times New Roman" w:cs="Times New Roman"/>
          <w:color w:val="333333"/>
          <w:sz w:val="21"/>
          <w:szCs w:val="21"/>
        </w:rPr>
        <w:t xml:space="preserve">1.2.3 </w:t>
      </w:r>
      <w:r>
        <w:rPr>
          <w:rFonts w:ascii="Times New Roman" w:cs="Times New Roman"/>
          <w:color w:val="333333"/>
          <w:sz w:val="21"/>
          <w:szCs w:val="21"/>
        </w:rPr>
        <w:t>有机化合物的特性：物理特性、立体异构，官能团异构，同分异构现象</w:t>
      </w:r>
      <w:r>
        <w:rPr>
          <w:rFonts w:ascii="Times New Roman" w:hAnsi="Times New Roman" w:cs="Times New Roman"/>
          <w:color w:val="333333"/>
          <w:sz w:val="21"/>
          <w:szCs w:val="21"/>
        </w:rPr>
        <w:t>(</w:t>
      </w:r>
      <w:r>
        <w:rPr>
          <w:rFonts w:ascii="Times New Roman" w:cs="Times New Roman"/>
          <w:color w:val="333333"/>
          <w:sz w:val="21"/>
          <w:szCs w:val="21"/>
        </w:rPr>
        <w:t>体</w:t>
      </w:r>
      <w:r>
        <w:rPr>
          <w:rFonts w:ascii="Times New Roman" w:hAnsi="Times New Roman" w:cs="Times New Roman"/>
          <w:color w:val="333333"/>
          <w:sz w:val="21"/>
          <w:szCs w:val="21"/>
        </w:rPr>
        <w:t>)</w:t>
      </w:r>
      <w:r>
        <w:rPr>
          <w:rFonts w:ascii="Times New Roman" w:cs="Times New Roman"/>
          <w:color w:val="333333"/>
          <w:sz w:val="21"/>
          <w:szCs w:val="21"/>
        </w:rPr>
        <w:t>，构型与构象，</w:t>
      </w:r>
      <w:r>
        <w:rPr>
          <w:rFonts w:ascii="Times New Roman" w:hAnsi="Times New Roman" w:cs="Times New Roman"/>
          <w:color w:val="333333"/>
          <w:sz w:val="21"/>
          <w:szCs w:val="21"/>
        </w:rPr>
        <w:t>Kekule A (</w:t>
      </w:r>
      <w:r>
        <w:rPr>
          <w:rFonts w:ascii="Times New Roman" w:cs="Times New Roman"/>
          <w:color w:val="333333"/>
          <w:sz w:val="21"/>
          <w:szCs w:val="21"/>
        </w:rPr>
        <w:t>凯库勒</w:t>
      </w:r>
      <w:r>
        <w:rPr>
          <w:rFonts w:ascii="Times New Roman" w:hAnsi="Times New Roman" w:cs="Times New Roman"/>
          <w:color w:val="333333"/>
          <w:sz w:val="21"/>
          <w:szCs w:val="21"/>
        </w:rPr>
        <w:t>)</w:t>
      </w:r>
      <w:r>
        <w:rPr>
          <w:rFonts w:ascii="Times New Roman" w:cs="Times New Roman"/>
          <w:color w:val="333333"/>
          <w:sz w:val="21"/>
          <w:szCs w:val="21"/>
        </w:rPr>
        <w:t>及</w:t>
      </w:r>
      <w:r>
        <w:rPr>
          <w:rFonts w:ascii="Times New Roman" w:hAnsi="Times New Roman" w:cs="Times New Roman"/>
          <w:color w:val="333333"/>
          <w:sz w:val="21"/>
          <w:szCs w:val="21"/>
        </w:rPr>
        <w:t>Couper A(</w:t>
      </w:r>
      <w:r>
        <w:rPr>
          <w:rFonts w:ascii="Times New Roman" w:cs="Times New Roman"/>
          <w:color w:val="333333"/>
          <w:sz w:val="21"/>
          <w:szCs w:val="21"/>
        </w:rPr>
        <w:t>古柏尔</w:t>
      </w:r>
      <w:r>
        <w:rPr>
          <w:rFonts w:ascii="Times New Roman" w:hAnsi="Times New Roman" w:cs="Times New Roman"/>
          <w:color w:val="333333"/>
          <w:sz w:val="21"/>
          <w:szCs w:val="21"/>
        </w:rPr>
        <w:t>)</w:t>
      </w:r>
      <w:r>
        <w:rPr>
          <w:rFonts w:ascii="Times New Roman" w:cs="Times New Roman"/>
          <w:color w:val="333333"/>
          <w:sz w:val="21"/>
          <w:szCs w:val="21"/>
        </w:rPr>
        <w:t>的两个重要基本规则。</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1.2.4 </w:t>
      </w:r>
      <w:r>
        <w:rPr>
          <w:rFonts w:ascii="Times New Roman" w:cs="Times New Roman"/>
          <w:color w:val="333333"/>
          <w:sz w:val="21"/>
          <w:szCs w:val="21"/>
        </w:rPr>
        <w:t>共价键断裂方式和有机反应类型</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1.2.5 </w:t>
      </w:r>
      <w:r>
        <w:rPr>
          <w:rFonts w:ascii="Times New Roman" w:cs="Times New Roman"/>
          <w:color w:val="333333"/>
          <w:sz w:val="21"/>
          <w:szCs w:val="21"/>
        </w:rPr>
        <w:t>有机化合物的酸碱概念</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1.3 </w:t>
      </w:r>
      <w:r>
        <w:rPr>
          <w:rFonts w:ascii="Times New Roman" w:cs="Times New Roman"/>
          <w:color w:val="333333"/>
          <w:sz w:val="21"/>
          <w:szCs w:val="21"/>
        </w:rPr>
        <w:t>了解研究有机化合物的一般方法</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1.4</w:t>
      </w:r>
      <w:r>
        <w:rPr>
          <w:rFonts w:ascii="Times New Roman" w:cs="Times New Roman"/>
          <w:color w:val="333333"/>
          <w:sz w:val="21"/>
          <w:szCs w:val="21"/>
        </w:rPr>
        <w:t>了解有化合物的分类：按碳胳分类，按官能团分类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第二章</w:t>
      </w:r>
      <w:r>
        <w:rPr>
          <w:rFonts w:ascii="Times New Roman" w:hAnsi="Times New Roman" w:cs="Times New Roman"/>
          <w:color w:val="333333"/>
          <w:sz w:val="21"/>
          <w:szCs w:val="21"/>
        </w:rPr>
        <w:t xml:space="preserve"> </w:t>
      </w:r>
      <w:r>
        <w:rPr>
          <w:rFonts w:ascii="Times New Roman" w:cs="Times New Roman"/>
          <w:color w:val="333333"/>
          <w:sz w:val="21"/>
          <w:szCs w:val="21"/>
        </w:rPr>
        <w:t>烷烃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2.1 </w:t>
      </w:r>
      <w:r>
        <w:rPr>
          <w:rFonts w:ascii="Times New Roman" w:cs="Times New Roman"/>
          <w:color w:val="333333"/>
          <w:sz w:val="21"/>
          <w:szCs w:val="21"/>
        </w:rPr>
        <w:t>掌握烷烃的分类、命名、结构、同系列和同分异构现象</w:t>
      </w:r>
      <w:r>
        <w:rPr>
          <w:rFonts w:ascii="Times New Roman" w:hAnsi="Times New Roman" w:cs="Times New Roman"/>
          <w:color w:val="333333"/>
          <w:sz w:val="21"/>
          <w:szCs w:val="21"/>
        </w:rPr>
        <w:t>(</w:t>
      </w:r>
      <w:r>
        <w:rPr>
          <w:rFonts w:ascii="Times New Roman" w:cs="Times New Roman"/>
          <w:color w:val="333333"/>
          <w:sz w:val="21"/>
          <w:szCs w:val="21"/>
        </w:rPr>
        <w:t>碳原子和氢原子的类型</w:t>
      </w:r>
      <w:r>
        <w:rPr>
          <w:rFonts w:ascii="Times New Roman" w:hAnsi="Times New Roman" w:cs="Times New Roman"/>
          <w:color w:val="333333"/>
          <w:sz w:val="21"/>
          <w:szCs w:val="21"/>
        </w:rPr>
        <w:t>)</w:t>
      </w:r>
      <w:r>
        <w:rPr>
          <w:rFonts w:ascii="Times New Roman" w:cs="Times New Roman"/>
          <w:color w:val="333333"/>
          <w:sz w:val="21"/>
          <w:szCs w:val="21"/>
        </w:rPr>
        <w:t>、异构、构象及构象异构体、物理性质变化趋势</w:t>
      </w:r>
      <w:r>
        <w:rPr>
          <w:rFonts w:ascii="Times New Roman" w:hAnsi="Times New Roman" w:cs="Times New Roman"/>
          <w:color w:val="333333"/>
          <w:sz w:val="21"/>
          <w:szCs w:val="21"/>
        </w:rPr>
        <w:t>;</w:t>
      </w:r>
      <w:r>
        <w:rPr>
          <w:rFonts w:ascii="Times New Roman" w:cs="Times New Roman"/>
          <w:color w:val="333333"/>
          <w:sz w:val="21"/>
          <w:szCs w:val="21"/>
        </w:rPr>
        <w:t>了解甲烷的结构：碳原子的四面体概念</w:t>
      </w:r>
      <w:r>
        <w:rPr>
          <w:rFonts w:ascii="Times New Roman" w:hAnsi="Times New Roman" w:cs="Times New Roman"/>
          <w:color w:val="333333"/>
          <w:sz w:val="21"/>
          <w:szCs w:val="21"/>
        </w:rPr>
        <w:t>SP</w:t>
      </w:r>
      <w:r>
        <w:rPr>
          <w:rFonts w:ascii="Times New Roman" w:hAnsi="Times New Roman" w:cs="Times New Roman"/>
          <w:color w:val="333333"/>
          <w:sz w:val="21"/>
          <w:szCs w:val="21"/>
          <w:vertAlign w:val="superscript"/>
        </w:rPr>
        <w:t>3</w:t>
      </w:r>
      <w:r>
        <w:rPr>
          <w:rFonts w:ascii="Times New Roman" w:cs="Times New Roman"/>
          <w:color w:val="333333"/>
          <w:sz w:val="21"/>
          <w:szCs w:val="21"/>
        </w:rPr>
        <w:t>杂化、</w:t>
      </w:r>
      <w:r>
        <w:rPr>
          <w:rFonts w:ascii="Times New Roman" w:hAnsi="Times New Roman" w:cs="Times New Roman"/>
          <w:color w:val="333333"/>
          <w:sz w:val="21"/>
          <w:szCs w:val="21"/>
        </w:rPr>
        <w:t>δ</w:t>
      </w:r>
      <w:r>
        <w:rPr>
          <w:rFonts w:ascii="Times New Roman" w:cs="Times New Roman"/>
          <w:color w:val="333333"/>
          <w:sz w:val="21"/>
          <w:szCs w:val="21"/>
        </w:rPr>
        <w:t>键</w:t>
      </w:r>
      <w:r>
        <w:rPr>
          <w:rFonts w:ascii="Times New Roman" w:hAnsi="Times New Roman" w:cs="Times New Roman"/>
          <w:color w:val="333333"/>
          <w:sz w:val="21"/>
          <w:szCs w:val="21"/>
        </w:rPr>
        <w:t>(</w:t>
      </w:r>
      <w:r>
        <w:rPr>
          <w:rFonts w:ascii="Times New Roman" w:cs="Times New Roman"/>
          <w:color w:val="333333"/>
          <w:sz w:val="21"/>
          <w:szCs w:val="21"/>
        </w:rPr>
        <w:t>构型概念</w:t>
      </w:r>
      <w:r>
        <w:rPr>
          <w:rFonts w:ascii="Times New Roman" w:hAnsi="Times New Roman" w:cs="Times New Roman"/>
          <w:color w:val="333333"/>
          <w:sz w:val="21"/>
          <w:szCs w:val="21"/>
        </w:rPr>
        <w:t>);</w:t>
      </w:r>
      <w:r>
        <w:rPr>
          <w:rFonts w:ascii="Times New Roman" w:cs="Times New Roman"/>
          <w:color w:val="333333"/>
          <w:sz w:val="21"/>
          <w:szCs w:val="21"/>
        </w:rPr>
        <w:t>了解乙烷、丁烷的构象及相互转变关系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2.2</w:t>
      </w:r>
      <w:r>
        <w:rPr>
          <w:rFonts w:ascii="Times New Roman" w:cs="Times New Roman"/>
          <w:color w:val="333333"/>
          <w:sz w:val="21"/>
          <w:szCs w:val="21"/>
        </w:rPr>
        <w:t>了解烷烃的重要物理性质：熔点、沸点、密度、溶解度、折光率。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掌握分子结构对物理化学性质的影响</w:t>
      </w:r>
      <w:r>
        <w:rPr>
          <w:rFonts w:ascii="Times New Roman" w:hAnsi="Times New Roman" w:cs="Times New Roman"/>
          <w:color w:val="333333"/>
          <w:sz w:val="21"/>
          <w:szCs w:val="21"/>
        </w:rPr>
        <w:t>;</w:t>
      </w:r>
      <w:r>
        <w:rPr>
          <w:rFonts w:ascii="Times New Roman" w:cs="Times New Roman"/>
          <w:color w:val="333333"/>
          <w:sz w:val="21"/>
          <w:szCs w:val="21"/>
        </w:rPr>
        <w:t>稳定性、卤代、氧化</w:t>
      </w:r>
      <w:r>
        <w:rPr>
          <w:rFonts w:ascii="Times New Roman" w:hAnsi="Times New Roman" w:cs="Times New Roman"/>
          <w:color w:val="333333"/>
          <w:sz w:val="21"/>
          <w:szCs w:val="21"/>
        </w:rPr>
        <w:t>(</w:t>
      </w:r>
      <w:r>
        <w:rPr>
          <w:rFonts w:ascii="Times New Roman" w:cs="Times New Roman"/>
          <w:color w:val="333333"/>
          <w:sz w:val="21"/>
          <w:szCs w:val="21"/>
        </w:rPr>
        <w:t>完全氧化和控制氧化</w:t>
      </w:r>
      <w:r>
        <w:rPr>
          <w:rFonts w:ascii="Times New Roman" w:hAnsi="Times New Roman" w:cs="Times New Roman"/>
          <w:color w:val="333333"/>
          <w:sz w:val="21"/>
          <w:szCs w:val="21"/>
        </w:rPr>
        <w:t>)</w:t>
      </w:r>
      <w:r>
        <w:rPr>
          <w:rFonts w:ascii="Times New Roman" w:cs="Times New Roman"/>
          <w:color w:val="333333"/>
          <w:sz w:val="21"/>
          <w:szCs w:val="21"/>
        </w:rPr>
        <w:t>、裂化和裂解、异构化等。</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2.3 </w:t>
      </w:r>
      <w:r>
        <w:rPr>
          <w:rFonts w:ascii="Times New Roman" w:cs="Times New Roman"/>
          <w:color w:val="333333"/>
          <w:sz w:val="21"/>
          <w:szCs w:val="21"/>
        </w:rPr>
        <w:t>理解烷烃的反应甲烷的卤代反应历程、游离基、连锁反应、能量曲线、过渡状态、游离基的稳定性和卤代反应的取向：自由基取代反应、碳自由基形成及性质、链反应的引发与终止</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2.4 </w:t>
      </w:r>
      <w:r>
        <w:rPr>
          <w:rFonts w:ascii="Times New Roman" w:cs="Times New Roman"/>
          <w:color w:val="333333"/>
          <w:sz w:val="21"/>
          <w:szCs w:val="21"/>
        </w:rPr>
        <w:t>了解烷烃的来源及制备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第三章</w:t>
      </w:r>
      <w:r>
        <w:rPr>
          <w:rFonts w:ascii="Times New Roman" w:hAnsi="Times New Roman" w:cs="Times New Roman"/>
          <w:color w:val="333333"/>
          <w:sz w:val="21"/>
          <w:szCs w:val="21"/>
        </w:rPr>
        <w:t xml:space="preserve"> </w:t>
      </w:r>
      <w:r>
        <w:rPr>
          <w:rFonts w:ascii="Times New Roman" w:cs="Times New Roman"/>
          <w:color w:val="333333"/>
          <w:sz w:val="21"/>
          <w:szCs w:val="21"/>
        </w:rPr>
        <w:t>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掌握单烯烃的重要化学性质及反应规律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掌握单烯烃的分类、命名、结构及同分异构现象</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3.1</w:t>
      </w:r>
      <w:r>
        <w:rPr>
          <w:rFonts w:ascii="Times New Roman" w:cs="Times New Roman"/>
          <w:color w:val="333333"/>
          <w:sz w:val="21"/>
          <w:szCs w:val="21"/>
        </w:rPr>
        <w:t>熟悉烯的命名、结构、异构体、物理性质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3.1.1</w:t>
      </w:r>
      <w:r>
        <w:rPr>
          <w:rFonts w:ascii="Times New Roman" w:cs="Times New Roman"/>
          <w:color w:val="333333"/>
          <w:sz w:val="21"/>
          <w:szCs w:val="21"/>
        </w:rPr>
        <w:t>理解烯烃的结构</w:t>
      </w:r>
      <w:r>
        <w:rPr>
          <w:rFonts w:ascii="Times New Roman" w:hAnsi="Times New Roman" w:cs="Times New Roman"/>
          <w:color w:val="333333"/>
          <w:sz w:val="21"/>
          <w:szCs w:val="21"/>
        </w:rPr>
        <w:t>SP2</w:t>
      </w:r>
      <w:r>
        <w:rPr>
          <w:rFonts w:ascii="Times New Roman" w:cs="Times New Roman"/>
          <w:color w:val="333333"/>
          <w:sz w:val="21"/>
          <w:szCs w:val="21"/>
        </w:rPr>
        <w:t>杂化、</w:t>
      </w:r>
      <w:r>
        <w:rPr>
          <w:rFonts w:ascii="Times New Roman" w:hAnsi="Times New Roman" w:cs="Times New Roman"/>
          <w:color w:val="333333"/>
          <w:sz w:val="21"/>
          <w:szCs w:val="21"/>
        </w:rPr>
        <w:t>π</w:t>
      </w:r>
      <w:r>
        <w:rPr>
          <w:rFonts w:ascii="Times New Roman" w:cs="Times New Roman"/>
          <w:color w:val="333333"/>
          <w:sz w:val="21"/>
          <w:szCs w:val="21"/>
        </w:rPr>
        <w:t>键</w:t>
      </w:r>
    </w:p>
    <w:p>
      <w:pPr>
        <w:pStyle w:val="4"/>
        <w:shd w:val="clear" w:color="auto" w:fill="FFFFFF"/>
        <w:spacing w:before="0" w:beforeAutospacing="0" w:after="0" w:afterAutospacing="0" w:line="360" w:lineRule="auto"/>
        <w:ind w:left="840" w:leftChars="200" w:hanging="420" w:hangingChars="200"/>
        <w:rPr>
          <w:rFonts w:ascii="Times New Roman" w:hAnsi="Times New Roman" w:cs="Times New Roman"/>
          <w:color w:val="333333"/>
          <w:sz w:val="21"/>
          <w:szCs w:val="21"/>
        </w:rPr>
      </w:pPr>
      <w:r>
        <w:rPr>
          <w:rFonts w:ascii="Times New Roman" w:hAnsi="Times New Roman" w:cs="Times New Roman"/>
          <w:color w:val="333333"/>
          <w:sz w:val="21"/>
          <w:szCs w:val="21"/>
        </w:rPr>
        <w:t>3.1.2</w:t>
      </w:r>
      <w:r>
        <w:rPr>
          <w:rFonts w:ascii="Times New Roman" w:cs="Times New Roman"/>
          <w:color w:val="333333"/>
          <w:sz w:val="21"/>
          <w:szCs w:val="21"/>
        </w:rPr>
        <w:t>掌握烯烃的同分异构体和命名：碳胳异构、位置异构、顺反异构、系统命名法</w:t>
      </w:r>
      <w:r>
        <w:rPr>
          <w:rFonts w:ascii="Times New Roman" w:hAnsi="Times New Roman" w:cs="Times New Roman"/>
          <w:color w:val="333333"/>
          <w:sz w:val="21"/>
          <w:szCs w:val="21"/>
        </w:rPr>
        <w:t>(</w:t>
      </w:r>
      <w:r>
        <w:rPr>
          <w:rFonts w:ascii="Times New Roman" w:cs="Times New Roman"/>
          <w:color w:val="333333"/>
          <w:sz w:val="21"/>
          <w:szCs w:val="21"/>
        </w:rPr>
        <w:t>烯基的命名</w:t>
      </w:r>
      <w:r>
        <w:rPr>
          <w:rFonts w:ascii="Times New Roman" w:hAnsi="Times New Roman" w:cs="Times New Roman"/>
          <w:color w:val="333333"/>
          <w:sz w:val="21"/>
          <w:szCs w:val="21"/>
        </w:rPr>
        <w:t>)</w:t>
      </w:r>
      <w:r>
        <w:rPr>
          <w:rFonts w:ascii="Times New Roman" w:cs="Times New Roman"/>
          <w:color w:val="333333"/>
          <w:sz w:val="21"/>
          <w:szCs w:val="21"/>
        </w:rPr>
        <w:t>、顺反异构体的命名、顺</w:t>
      </w:r>
      <w:r>
        <w:rPr>
          <w:rFonts w:ascii="Times New Roman" w:hAnsi="Times New Roman" w:cs="Times New Roman"/>
          <w:color w:val="333333"/>
          <w:sz w:val="21"/>
          <w:szCs w:val="21"/>
        </w:rPr>
        <w:t>/</w:t>
      </w:r>
      <w:r>
        <w:rPr>
          <w:rFonts w:ascii="Times New Roman" w:cs="Times New Roman"/>
          <w:color w:val="333333"/>
          <w:sz w:val="21"/>
          <w:szCs w:val="21"/>
        </w:rPr>
        <w:t>反、</w:t>
      </w:r>
      <w:r>
        <w:rPr>
          <w:rFonts w:ascii="Times New Roman" w:hAnsi="Times New Roman" w:cs="Times New Roman"/>
          <w:color w:val="333333"/>
          <w:sz w:val="21"/>
          <w:szCs w:val="21"/>
        </w:rPr>
        <w:t>Z/E</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3.1.3</w:t>
      </w:r>
      <w:r>
        <w:rPr>
          <w:rFonts w:ascii="Times New Roman" w:cs="Times New Roman"/>
          <w:color w:val="333333"/>
          <w:sz w:val="21"/>
          <w:szCs w:val="21"/>
        </w:rPr>
        <w:t>了解物理性质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3.2</w:t>
      </w:r>
      <w:r>
        <w:rPr>
          <w:rFonts w:ascii="Times New Roman" w:cs="Times New Roman"/>
          <w:color w:val="333333"/>
          <w:sz w:val="21"/>
          <w:szCs w:val="21"/>
        </w:rPr>
        <w:t>烯的反应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亲电加成反应历程、溴鎓离子、亲电试剂、碳正离子及其稳定性、马氏规则、诱导效应，游历基加成反应历程、过氧化物效应的解释马尔可尼可夫规则、加成反应中的碳正离子、碳正离子的结构及性质、二烯的</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w:t>
      </w:r>
      <w:r>
        <w:rPr>
          <w:rFonts w:ascii="Times New Roman" w:hAnsi="Times New Roman" w:cs="Times New Roman"/>
          <w:color w:val="333333"/>
          <w:sz w:val="21"/>
          <w:szCs w:val="21"/>
        </w:rPr>
        <w:t xml:space="preserve"> Diels-Alder[2+4]</w:t>
      </w:r>
      <w:r>
        <w:rPr>
          <w:rFonts w:ascii="Times New Roman" w:cs="Times New Roman"/>
          <w:color w:val="333333"/>
          <w:sz w:val="21"/>
          <w:szCs w:val="21"/>
        </w:rPr>
        <w:t>环加成反应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3.2.1 </w:t>
      </w:r>
      <w:r>
        <w:rPr>
          <w:rFonts w:ascii="Times New Roman" w:cs="Times New Roman"/>
          <w:color w:val="333333"/>
          <w:sz w:val="21"/>
          <w:szCs w:val="21"/>
        </w:rPr>
        <w:t>加成反应：催化加氢、与乙硼烷的加成、加</w:t>
      </w:r>
      <w:r>
        <w:rPr>
          <w:rFonts w:ascii="Times New Roman" w:hAnsi="Times New Roman" w:cs="Times New Roman"/>
          <w:color w:val="333333"/>
          <w:sz w:val="21"/>
          <w:szCs w:val="21"/>
        </w:rPr>
        <w:t>X</w:t>
      </w:r>
      <w:r>
        <w:rPr>
          <w:rFonts w:ascii="Times New Roman" w:hAnsi="Times New Roman" w:cs="Times New Roman"/>
          <w:color w:val="333333"/>
          <w:sz w:val="21"/>
          <w:szCs w:val="21"/>
          <w:vertAlign w:val="subscript"/>
        </w:rPr>
        <w:t>2</w:t>
      </w:r>
      <w:r>
        <w:rPr>
          <w:rFonts w:ascii="Times New Roman" w:cs="Times New Roman"/>
          <w:color w:val="333333"/>
          <w:sz w:val="21"/>
          <w:szCs w:val="21"/>
        </w:rPr>
        <w:t>、与酸的加成【加</w:t>
      </w:r>
      <w:r>
        <w:rPr>
          <w:rFonts w:ascii="Times New Roman" w:hAnsi="Times New Roman" w:cs="Times New Roman"/>
          <w:color w:val="333333"/>
          <w:sz w:val="21"/>
          <w:szCs w:val="21"/>
        </w:rPr>
        <w:t>HX</w:t>
      </w:r>
      <w:r>
        <w:rPr>
          <w:rFonts w:ascii="Times New Roman" w:cs="Times New Roman"/>
          <w:color w:val="333333"/>
          <w:sz w:val="21"/>
          <w:szCs w:val="21"/>
        </w:rPr>
        <w:t>、</w:t>
      </w:r>
      <w:r>
        <w:rPr>
          <w:rFonts w:ascii="Times New Roman" w:hAnsi="Times New Roman" w:cs="Times New Roman"/>
          <w:color w:val="333333"/>
          <w:sz w:val="21"/>
          <w:szCs w:val="21"/>
        </w:rPr>
        <w:t>[</w:t>
      </w:r>
      <w:r>
        <w:rPr>
          <w:rFonts w:ascii="Times New Roman" w:cs="Times New Roman"/>
          <w:color w:val="333333"/>
          <w:sz w:val="21"/>
          <w:szCs w:val="21"/>
        </w:rPr>
        <w:t>马氏</w:t>
      </w:r>
      <w:r>
        <w:rPr>
          <w:rFonts w:ascii="Times New Roman" w:hAnsi="Times New Roman" w:cs="Times New Roman"/>
          <w:color w:val="333333"/>
          <w:sz w:val="21"/>
          <w:szCs w:val="21"/>
        </w:rPr>
        <w:t>(Markovnikow)</w:t>
      </w:r>
      <w:r>
        <w:rPr>
          <w:rFonts w:ascii="Times New Roman" w:cs="Times New Roman"/>
          <w:color w:val="333333"/>
          <w:sz w:val="21"/>
          <w:szCs w:val="21"/>
        </w:rPr>
        <w:t>规则、过氧化物效应</w:t>
      </w:r>
      <w:r>
        <w:rPr>
          <w:rFonts w:ascii="Times New Roman" w:hAnsi="Times New Roman" w:cs="Times New Roman"/>
          <w:color w:val="333333"/>
          <w:sz w:val="21"/>
          <w:szCs w:val="21"/>
        </w:rPr>
        <w:t>]</w:t>
      </w:r>
      <w:r>
        <w:rPr>
          <w:rFonts w:ascii="Times New Roman" w:cs="Times New Roman"/>
          <w:color w:val="333333"/>
          <w:sz w:val="21"/>
          <w:szCs w:val="21"/>
        </w:rPr>
        <w:t>、加</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SO</w:t>
      </w:r>
      <w:r>
        <w:rPr>
          <w:rFonts w:ascii="Times New Roman" w:hAnsi="Times New Roman" w:cs="Times New Roman"/>
          <w:color w:val="333333"/>
          <w:sz w:val="21"/>
          <w:szCs w:val="21"/>
          <w:vertAlign w:val="subscript"/>
        </w:rPr>
        <w:t>4</w:t>
      </w:r>
      <w:r>
        <w:rPr>
          <w:rFonts w:ascii="Times New Roman" w:cs="Times New Roman"/>
          <w:color w:val="333333"/>
          <w:sz w:val="21"/>
          <w:szCs w:val="21"/>
        </w:rPr>
        <w:t>、酸催化加</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O</w:t>
      </w:r>
      <w:r>
        <w:rPr>
          <w:rFonts w:ascii="Times New Roman" w:cs="Times New Roman"/>
          <w:color w:val="333333"/>
          <w:sz w:val="21"/>
          <w:szCs w:val="21"/>
        </w:rPr>
        <w:t>、与有机酸醇酚加成、加</w:t>
      </w:r>
      <w:r>
        <w:rPr>
          <w:rFonts w:ascii="Times New Roman" w:hAnsi="Times New Roman" w:cs="Times New Roman"/>
          <w:color w:val="333333"/>
          <w:sz w:val="21"/>
          <w:szCs w:val="21"/>
        </w:rPr>
        <w:t>HOCl</w:t>
      </w:r>
      <w:r>
        <w:rPr>
          <w:rFonts w:ascii="Times New Roman" w:cs="Times New Roman"/>
          <w:color w:val="333333"/>
          <w:sz w:val="21"/>
          <w:szCs w:val="21"/>
        </w:rPr>
        <w:t>、自由基加成。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3.2.2 </w:t>
      </w:r>
      <w:r>
        <w:rPr>
          <w:rFonts w:ascii="Times New Roman" w:cs="Times New Roman"/>
          <w:color w:val="333333"/>
          <w:sz w:val="21"/>
          <w:szCs w:val="21"/>
        </w:rPr>
        <w:t>与卡宾的反应、烯烃的顺反异构反应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3.2.3 </w:t>
      </w:r>
      <w:r>
        <w:rPr>
          <w:rFonts w:ascii="Times New Roman" w:cs="Times New Roman"/>
          <w:color w:val="333333"/>
          <w:sz w:val="21"/>
          <w:szCs w:val="21"/>
        </w:rPr>
        <w:t>氧化：环氧化、高锰酸钾氧化和臭氧化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3.2.4 α—</w:t>
      </w:r>
      <w:r>
        <w:rPr>
          <w:rFonts w:ascii="Times New Roman" w:cs="Times New Roman"/>
          <w:color w:val="333333"/>
          <w:sz w:val="21"/>
          <w:szCs w:val="21"/>
        </w:rPr>
        <w:t>氢原子的卤代反应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3.2.5 </w:t>
      </w:r>
      <w:r>
        <w:rPr>
          <w:rFonts w:ascii="Times New Roman" w:cs="Times New Roman"/>
          <w:color w:val="333333"/>
          <w:sz w:val="21"/>
          <w:szCs w:val="21"/>
        </w:rPr>
        <w:t>了解聚合反应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3.3</w:t>
      </w:r>
      <w:r>
        <w:rPr>
          <w:rFonts w:ascii="Times New Roman" w:cs="Times New Roman"/>
          <w:color w:val="333333"/>
          <w:sz w:val="21"/>
          <w:szCs w:val="21"/>
        </w:rPr>
        <w:t>烯的来源和制备</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3.3.1</w:t>
      </w:r>
      <w:r>
        <w:rPr>
          <w:rFonts w:ascii="Times New Roman" w:cs="Times New Roman"/>
          <w:color w:val="333333"/>
          <w:sz w:val="21"/>
          <w:szCs w:val="21"/>
        </w:rPr>
        <w:t>掌握醇的脱水、卤代烃脱卤化氢、邻二卤代烷脱卤素</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3.3.2</w:t>
      </w:r>
      <w:r>
        <w:rPr>
          <w:rFonts w:ascii="Times New Roman" w:cs="Times New Roman"/>
          <w:color w:val="333333"/>
          <w:sz w:val="21"/>
          <w:szCs w:val="21"/>
        </w:rPr>
        <w:t>掌握乙烯、丙烯的结构特点及制备方法、主要用途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3.3.3</w:t>
      </w:r>
      <w:r>
        <w:rPr>
          <w:rFonts w:ascii="Times New Roman" w:cs="Times New Roman"/>
          <w:color w:val="333333"/>
          <w:sz w:val="21"/>
          <w:szCs w:val="21"/>
        </w:rPr>
        <w:t>了解石油的裂解和热裂气的分离</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3.3.4</w:t>
      </w:r>
      <w:r>
        <w:rPr>
          <w:rFonts w:ascii="Times New Roman" w:cs="Times New Roman"/>
          <w:color w:val="333333"/>
          <w:sz w:val="21"/>
          <w:szCs w:val="21"/>
        </w:rPr>
        <w:t>了解重要的烯烃：乙烯、丙烯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第四章</w:t>
      </w:r>
      <w:r>
        <w:rPr>
          <w:rFonts w:ascii="Times New Roman" w:hAnsi="Times New Roman" w:cs="Times New Roman"/>
          <w:color w:val="333333"/>
          <w:sz w:val="21"/>
          <w:szCs w:val="21"/>
        </w:rPr>
        <w:t xml:space="preserve"> </w:t>
      </w:r>
      <w:r>
        <w:rPr>
          <w:rFonts w:ascii="Times New Roman" w:cs="Times New Roman"/>
          <w:color w:val="333333"/>
          <w:sz w:val="21"/>
          <w:szCs w:val="21"/>
        </w:rPr>
        <w:t>炔烃</w:t>
      </w:r>
      <w:r>
        <w:rPr>
          <w:rFonts w:hint="eastAsia" w:ascii="Times New Roman" w:cs="Times New Roman"/>
          <w:color w:val="333333"/>
          <w:sz w:val="21"/>
          <w:szCs w:val="21"/>
        </w:rPr>
        <w:t>和二</w:t>
      </w:r>
      <w:r>
        <w:rPr>
          <w:rFonts w:ascii="Times New Roman" w:cs="Times New Roman"/>
          <w:color w:val="333333"/>
          <w:sz w:val="21"/>
          <w:szCs w:val="21"/>
        </w:rPr>
        <w:t>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4.1 </w:t>
      </w:r>
      <w:r>
        <w:rPr>
          <w:rFonts w:ascii="Times New Roman" w:cs="Times New Roman"/>
          <w:color w:val="333333"/>
          <w:sz w:val="21"/>
          <w:szCs w:val="21"/>
        </w:rPr>
        <w:t>掌握炔烃的分类、命名，结构</w:t>
      </w:r>
      <w:r>
        <w:rPr>
          <w:rFonts w:ascii="Times New Roman" w:hAnsi="Times New Roman" w:cs="Times New Roman"/>
          <w:color w:val="333333"/>
          <w:sz w:val="21"/>
          <w:szCs w:val="21"/>
        </w:rPr>
        <w:t>(sp</w:t>
      </w:r>
      <w:r>
        <w:rPr>
          <w:rFonts w:ascii="Times New Roman" w:cs="Times New Roman"/>
          <w:color w:val="333333"/>
          <w:sz w:val="21"/>
          <w:szCs w:val="21"/>
        </w:rPr>
        <w:t>杂化等</w:t>
      </w:r>
      <w:r>
        <w:rPr>
          <w:rFonts w:ascii="Times New Roman" w:hAnsi="Times New Roman" w:cs="Times New Roman"/>
          <w:color w:val="333333"/>
          <w:sz w:val="21"/>
          <w:szCs w:val="21"/>
        </w:rPr>
        <w:t>)</w:t>
      </w:r>
      <w:r>
        <w:rPr>
          <w:rFonts w:ascii="Times New Roman" w:cs="Times New Roman"/>
          <w:color w:val="333333"/>
          <w:sz w:val="21"/>
          <w:szCs w:val="21"/>
        </w:rPr>
        <w:t>及同分异构现象</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4.2 </w:t>
      </w:r>
      <w:r>
        <w:rPr>
          <w:rFonts w:ascii="Times New Roman" w:cs="Times New Roman"/>
          <w:color w:val="333333"/>
          <w:sz w:val="21"/>
          <w:szCs w:val="21"/>
        </w:rPr>
        <w:t>掌握炔烃重要物理化学性质制备方法及反应规律</w:t>
      </w:r>
      <w:r>
        <w:rPr>
          <w:rFonts w:ascii="Times New Roman" w:hAnsi="Times New Roman" w:cs="Times New Roman"/>
          <w:color w:val="333333"/>
          <w:sz w:val="21"/>
          <w:szCs w:val="21"/>
        </w:rPr>
        <w:t xml:space="preserve">, </w:t>
      </w:r>
      <w:r>
        <w:rPr>
          <w:rFonts w:ascii="Times New Roman" w:cs="Times New Roman"/>
          <w:color w:val="333333"/>
          <w:sz w:val="21"/>
          <w:szCs w:val="21"/>
        </w:rPr>
        <w:t>如炔的反应：加成、氧化及末端</w:t>
      </w:r>
      <w:r>
        <w:rPr>
          <w:rFonts w:ascii="Times New Roman" w:hAnsi="Times New Roman" w:cs="Times New Roman"/>
          <w:color w:val="333333"/>
          <w:sz w:val="21"/>
          <w:szCs w:val="21"/>
        </w:rPr>
        <w:t>H</w:t>
      </w:r>
      <w:r>
        <w:rPr>
          <w:rFonts w:ascii="Times New Roman" w:cs="Times New Roman"/>
          <w:color w:val="333333"/>
          <w:sz w:val="21"/>
          <w:szCs w:val="21"/>
        </w:rPr>
        <w:t>的活性等</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4.2.1</w:t>
      </w:r>
      <w:r>
        <w:rPr>
          <w:rFonts w:ascii="Times New Roman" w:cs="Times New Roman"/>
          <w:color w:val="333333"/>
          <w:sz w:val="21"/>
          <w:szCs w:val="21"/>
        </w:rPr>
        <w:t>加成反应：催化加氢、乙硼烷、加</w:t>
      </w:r>
      <w:r>
        <w:rPr>
          <w:rFonts w:ascii="Times New Roman" w:hAnsi="Times New Roman" w:cs="Times New Roman"/>
          <w:color w:val="333333"/>
          <w:sz w:val="21"/>
          <w:szCs w:val="21"/>
        </w:rPr>
        <w:t>X2</w:t>
      </w:r>
      <w:r>
        <w:rPr>
          <w:rFonts w:ascii="Times New Roman" w:cs="Times New Roman"/>
          <w:color w:val="333333"/>
          <w:sz w:val="21"/>
          <w:szCs w:val="21"/>
        </w:rPr>
        <w:t>、加</w:t>
      </w:r>
      <w:r>
        <w:rPr>
          <w:rFonts w:ascii="Times New Roman" w:hAnsi="Times New Roman" w:cs="Times New Roman"/>
          <w:color w:val="333333"/>
          <w:sz w:val="21"/>
          <w:szCs w:val="21"/>
        </w:rPr>
        <w:t>HX</w:t>
      </w:r>
      <w:r>
        <w:rPr>
          <w:rFonts w:ascii="Times New Roman" w:cs="Times New Roman"/>
          <w:color w:val="333333"/>
          <w:sz w:val="21"/>
          <w:szCs w:val="21"/>
        </w:rPr>
        <w:t>、加</w:t>
      </w:r>
      <w:r>
        <w:rPr>
          <w:rFonts w:ascii="Times New Roman" w:hAnsi="Times New Roman" w:cs="Times New Roman"/>
          <w:color w:val="333333"/>
          <w:sz w:val="21"/>
          <w:szCs w:val="21"/>
        </w:rPr>
        <w:t>H2O</w:t>
      </w:r>
      <w:r>
        <w:rPr>
          <w:rFonts w:ascii="Times New Roman" w:cs="Times New Roman"/>
          <w:color w:val="333333"/>
          <w:sz w:val="21"/>
          <w:szCs w:val="21"/>
        </w:rPr>
        <w:t>、</w:t>
      </w:r>
      <w:r>
        <w:rPr>
          <w:rFonts w:ascii="Times New Roman" w:hAnsi="Times New Roman" w:cs="Times New Roman"/>
          <w:color w:val="333333"/>
          <w:sz w:val="21"/>
          <w:szCs w:val="21"/>
        </w:rPr>
        <w:t>HCN</w:t>
      </w:r>
      <w:r>
        <w:rPr>
          <w:rFonts w:ascii="Times New Roman" w:cs="Times New Roman"/>
          <w:color w:val="333333"/>
          <w:sz w:val="21"/>
          <w:szCs w:val="21"/>
        </w:rPr>
        <w:t>、</w:t>
      </w:r>
      <w:r>
        <w:rPr>
          <w:rFonts w:ascii="Times New Roman" w:hAnsi="Times New Roman" w:cs="Times New Roman"/>
          <w:color w:val="333333"/>
          <w:sz w:val="21"/>
          <w:szCs w:val="21"/>
        </w:rPr>
        <w:t>HOCl;</w:t>
      </w:r>
      <w:r>
        <w:rPr>
          <w:rFonts w:ascii="Times New Roman" w:cs="Times New Roman"/>
          <w:color w:val="333333"/>
          <w:sz w:val="21"/>
          <w:szCs w:val="21"/>
        </w:rPr>
        <w:t>与含</w:t>
      </w:r>
      <w:r>
        <w:rPr>
          <w:rFonts w:ascii="Times New Roman" w:hAnsi="Times New Roman" w:cs="Times New Roman"/>
          <w:color w:val="333333"/>
          <w:sz w:val="21"/>
          <w:szCs w:val="21"/>
        </w:rPr>
        <w:t>“</w:t>
      </w:r>
      <w:r>
        <w:rPr>
          <w:rFonts w:ascii="Times New Roman" w:cs="Times New Roman"/>
          <w:color w:val="333333"/>
          <w:sz w:val="21"/>
          <w:szCs w:val="21"/>
        </w:rPr>
        <w:t>活性氢</w:t>
      </w:r>
      <w:r>
        <w:rPr>
          <w:rFonts w:ascii="Times New Roman" w:hAnsi="Times New Roman" w:cs="Times New Roman"/>
          <w:color w:val="333333"/>
          <w:sz w:val="21"/>
          <w:szCs w:val="21"/>
        </w:rPr>
        <w:t>”</w:t>
      </w:r>
      <w:r>
        <w:rPr>
          <w:rFonts w:ascii="Times New Roman" w:cs="Times New Roman"/>
          <w:color w:val="333333"/>
          <w:sz w:val="21"/>
          <w:szCs w:val="21"/>
        </w:rPr>
        <w:t>的有机物的亲核加成</w:t>
      </w:r>
      <w:r>
        <w:rPr>
          <w:rFonts w:ascii="Times New Roman" w:hAnsi="Times New Roman" w:cs="Times New Roman"/>
          <w:color w:val="333333"/>
          <w:sz w:val="21"/>
          <w:szCs w:val="21"/>
        </w:rPr>
        <w:t>;</w:t>
      </w:r>
      <w:r>
        <w:rPr>
          <w:rFonts w:ascii="Times New Roman" w:cs="Times New Roman"/>
          <w:color w:val="333333"/>
          <w:sz w:val="21"/>
          <w:szCs w:val="21"/>
        </w:rPr>
        <w:t>与碱金属</w:t>
      </w:r>
      <w:r>
        <w:rPr>
          <w:rFonts w:ascii="Times New Roman" w:hAnsi="Times New Roman" w:cs="Times New Roman"/>
          <w:color w:val="333333"/>
          <w:sz w:val="21"/>
          <w:szCs w:val="21"/>
        </w:rPr>
        <w:t>(K,Na,Li)</w:t>
      </w:r>
      <w:r>
        <w:rPr>
          <w:rFonts w:ascii="Times New Roman" w:cs="Times New Roman"/>
          <w:color w:val="333333"/>
          <w:sz w:val="21"/>
          <w:szCs w:val="21"/>
        </w:rPr>
        <w:t>及液氨还原加成</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4.2.2</w:t>
      </w:r>
      <w:r>
        <w:rPr>
          <w:rFonts w:ascii="Times New Roman" w:cs="Times New Roman"/>
          <w:color w:val="333333"/>
          <w:sz w:val="21"/>
          <w:szCs w:val="21"/>
        </w:rPr>
        <w:t>聚合反应</w:t>
      </w:r>
      <w:r>
        <w:rPr>
          <w:rFonts w:ascii="Times New Roman" w:hAnsi="Times New Roman" w:cs="Times New Roman"/>
          <w:color w:val="333333"/>
          <w:sz w:val="21"/>
          <w:szCs w:val="21"/>
        </w:rPr>
        <w:t>(</w:t>
      </w:r>
      <w:r>
        <w:rPr>
          <w:rFonts w:ascii="Times New Roman" w:cs="Times New Roman"/>
          <w:color w:val="333333"/>
          <w:sz w:val="21"/>
          <w:szCs w:val="21"/>
        </w:rPr>
        <w:t>二聚、三聚</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4.2.3</w:t>
      </w:r>
      <w:r>
        <w:rPr>
          <w:rFonts w:ascii="Times New Roman" w:cs="Times New Roman"/>
          <w:color w:val="333333"/>
          <w:sz w:val="21"/>
          <w:szCs w:val="21"/>
        </w:rPr>
        <w:t>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4.2.4</w:t>
      </w:r>
      <w:r>
        <w:rPr>
          <w:rFonts w:ascii="Times New Roman" w:cs="Times New Roman"/>
          <w:color w:val="333333"/>
          <w:sz w:val="21"/>
          <w:szCs w:val="21"/>
        </w:rPr>
        <w:t>炔键碳上的氢原子的性质和鉴定：弱酸性、金属炔化物及烃化</w:t>
      </w:r>
      <w:r>
        <w:rPr>
          <w:rFonts w:ascii="Times New Roman" w:hAnsi="Times New Roman" w:cs="Times New Roman"/>
          <w:color w:val="333333"/>
          <w:sz w:val="21"/>
          <w:szCs w:val="21"/>
        </w:rPr>
        <w:t>(</w:t>
      </w:r>
      <w:r>
        <w:rPr>
          <w:rFonts w:ascii="Times New Roman" w:cs="Times New Roman"/>
          <w:color w:val="333333"/>
          <w:sz w:val="21"/>
          <w:szCs w:val="21"/>
        </w:rPr>
        <w:t>碳负离子</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4.2.5</w:t>
      </w:r>
      <w:r>
        <w:rPr>
          <w:rFonts w:ascii="Times New Roman" w:cs="Times New Roman"/>
          <w:color w:val="333333"/>
          <w:sz w:val="21"/>
          <w:szCs w:val="21"/>
        </w:rPr>
        <w:t>掌握炔烃和烯烃的制备及反应活性的区别与共同点</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4.3 </w:t>
      </w:r>
      <w:r>
        <w:rPr>
          <w:rFonts w:ascii="Times New Roman" w:cs="Times New Roman"/>
          <w:color w:val="333333"/>
          <w:sz w:val="21"/>
          <w:szCs w:val="21"/>
        </w:rPr>
        <w:t>了解炔的制备，特别是乙炔的性质、制备方法及用途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 xml:space="preserve">.4 </w:t>
      </w:r>
      <w:r>
        <w:rPr>
          <w:rFonts w:ascii="Times New Roman" w:cs="Times New Roman"/>
          <w:color w:val="333333"/>
          <w:sz w:val="21"/>
          <w:szCs w:val="21"/>
        </w:rPr>
        <w:t>掌握共轭二烯烃特别是</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3—</w:t>
      </w:r>
      <w:r>
        <w:rPr>
          <w:rFonts w:ascii="Times New Roman" w:cs="Times New Roman"/>
          <w:color w:val="333333"/>
          <w:sz w:val="21"/>
          <w:szCs w:val="21"/>
        </w:rPr>
        <w:t>丁二烯的性质、结构特点及用途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.4.1</w:t>
      </w:r>
      <w:r>
        <w:rPr>
          <w:rFonts w:ascii="Times New Roman" w:cs="Times New Roman"/>
          <w:color w:val="333333"/>
          <w:sz w:val="21"/>
          <w:szCs w:val="21"/>
        </w:rPr>
        <w:t>分类和命名、共轭二烯烃的分子结构：离域键、离域能、共轭效应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.4.2</w:t>
      </w:r>
      <w:r>
        <w:rPr>
          <w:rFonts w:ascii="Times New Roman" w:cs="Times New Roman"/>
          <w:color w:val="333333"/>
          <w:sz w:val="21"/>
          <w:szCs w:val="21"/>
        </w:rPr>
        <w:t>共轭二烯烃的化学特性：加成反应</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2</w:t>
      </w:r>
      <w:r>
        <w:rPr>
          <w:rFonts w:ascii="Times New Roman" w:cs="Times New Roman"/>
          <w:color w:val="333333"/>
          <w:sz w:val="21"/>
          <w:szCs w:val="21"/>
        </w:rPr>
        <w:t>和</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w:t>
      </w:r>
      <w:r>
        <w:rPr>
          <w:rFonts w:ascii="Times New Roman" w:hAnsi="Times New Roman" w:cs="Times New Roman"/>
          <w:color w:val="333333"/>
          <w:sz w:val="21"/>
          <w:szCs w:val="21"/>
        </w:rPr>
        <w:t>)</w:t>
      </w:r>
      <w:r>
        <w:rPr>
          <w:rFonts w:ascii="Times New Roman" w:cs="Times New Roman"/>
          <w:color w:val="333333"/>
          <w:sz w:val="21"/>
          <w:szCs w:val="21"/>
        </w:rPr>
        <w:t>、狄耳斯</w:t>
      </w:r>
      <w:r>
        <w:rPr>
          <w:rFonts w:ascii="Times New Roman" w:hAnsi="Times New Roman" w:cs="Times New Roman"/>
          <w:color w:val="333333"/>
          <w:sz w:val="21"/>
          <w:szCs w:val="21"/>
        </w:rPr>
        <w:t>—</w:t>
      </w:r>
      <w:r>
        <w:rPr>
          <w:rFonts w:ascii="Times New Roman" w:cs="Times New Roman"/>
          <w:color w:val="333333"/>
          <w:sz w:val="21"/>
          <w:szCs w:val="21"/>
        </w:rPr>
        <w:t>阿尔德</w:t>
      </w:r>
      <w:r>
        <w:rPr>
          <w:rFonts w:ascii="Times New Roman" w:hAnsi="Times New Roman" w:cs="Times New Roman"/>
          <w:color w:val="333333"/>
          <w:sz w:val="21"/>
          <w:szCs w:val="21"/>
        </w:rPr>
        <w:t>(Diels-Alder)</w:t>
      </w:r>
      <w:r>
        <w:rPr>
          <w:rFonts w:ascii="Times New Roman" w:cs="Times New Roman"/>
          <w:color w:val="333333"/>
          <w:sz w:val="21"/>
          <w:szCs w:val="21"/>
        </w:rPr>
        <w:t>环加成反应、聚合反应</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hint="eastAsia" w:ascii="Times New Roman" w:hAnsi="Times New Roman" w:cs="Times New Roman"/>
          <w:color w:val="333333"/>
          <w:sz w:val="21"/>
          <w:szCs w:val="21"/>
        </w:rPr>
        <w:t>4</w:t>
      </w:r>
      <w:r>
        <w:rPr>
          <w:rFonts w:ascii="Times New Roman" w:hAnsi="Times New Roman" w:cs="Times New Roman"/>
          <w:color w:val="333333"/>
          <w:sz w:val="21"/>
          <w:szCs w:val="21"/>
        </w:rPr>
        <w:t>.4.3</w:t>
      </w:r>
      <w:r>
        <w:rPr>
          <w:rFonts w:ascii="Times New Roman" w:cs="Times New Roman"/>
          <w:color w:val="333333"/>
          <w:sz w:val="21"/>
          <w:szCs w:val="21"/>
        </w:rPr>
        <w:t>重要的二烯烃：丁二烯和异戊二烯来源与反应</w:t>
      </w:r>
    </w:p>
    <w:p>
      <w:pPr>
        <w:pStyle w:val="4"/>
        <w:shd w:val="clear" w:color="auto" w:fill="FFFFFF"/>
        <w:spacing w:before="0" w:beforeAutospacing="0" w:after="0" w:afterAutospacing="0" w:line="360" w:lineRule="auto"/>
        <w:rPr>
          <w:rFonts w:asci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第五章</w:t>
      </w:r>
      <w:r>
        <w:rPr>
          <w:rFonts w:hint="eastAsia" w:ascii="Times New Roman" w:cs="Times New Roman"/>
          <w:color w:val="333333"/>
          <w:sz w:val="21"/>
          <w:szCs w:val="21"/>
        </w:rPr>
        <w:t xml:space="preserve"> </w:t>
      </w:r>
      <w:r>
        <w:rPr>
          <w:rFonts w:ascii="Times New Roman" w:cs="Times New Roman"/>
          <w:color w:val="333333"/>
          <w:sz w:val="21"/>
          <w:szCs w:val="21"/>
        </w:rPr>
        <w:t>脂环烃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5</w:t>
      </w:r>
      <w:r>
        <w:rPr>
          <w:rFonts w:hint="eastAsia" w:ascii="Times New Roman" w:hAnsi="Times New Roman" w:cs="Times New Roman"/>
          <w:color w:val="333333"/>
          <w:sz w:val="21"/>
          <w:szCs w:val="21"/>
        </w:rPr>
        <w:t>.1</w:t>
      </w:r>
      <w:r>
        <w:rPr>
          <w:rFonts w:ascii="Times New Roman" w:cs="Times New Roman"/>
          <w:color w:val="333333"/>
          <w:sz w:val="21"/>
          <w:szCs w:val="21"/>
        </w:rPr>
        <w:t>了解环烷烃命名及反应及环己烷工业来源</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hint="eastAsia" w:ascii="Times New Roman" w:hAnsi="Times New Roman" w:cs="Times New Roman"/>
          <w:color w:val="333333"/>
          <w:sz w:val="21"/>
          <w:szCs w:val="21"/>
        </w:rPr>
        <w:t>5.2</w:t>
      </w:r>
      <w:r>
        <w:rPr>
          <w:rFonts w:ascii="Times New Roman" w:cs="Times New Roman"/>
          <w:color w:val="333333"/>
          <w:sz w:val="21"/>
          <w:szCs w:val="21"/>
        </w:rPr>
        <w:t>掌握小环的张力及稳定性、椅式</w:t>
      </w:r>
      <w:r>
        <w:rPr>
          <w:rFonts w:ascii="Times New Roman" w:hAnsi="Times New Roman" w:cs="Times New Roman"/>
          <w:color w:val="333333"/>
          <w:sz w:val="21"/>
          <w:szCs w:val="21"/>
        </w:rPr>
        <w:t>/</w:t>
      </w:r>
      <w:r>
        <w:rPr>
          <w:rFonts w:ascii="Times New Roman" w:cs="Times New Roman"/>
          <w:color w:val="333333"/>
          <w:sz w:val="21"/>
          <w:szCs w:val="21"/>
        </w:rPr>
        <w:t>船式构型、取代环已烷和十氢化萘的构象：船式、椅式、</w:t>
      </w:r>
      <w:r>
        <w:rPr>
          <w:rFonts w:ascii="Times New Roman" w:hAnsi="Times New Roman" w:cs="Times New Roman"/>
          <w:color w:val="333333"/>
          <w:sz w:val="21"/>
          <w:szCs w:val="21"/>
        </w:rPr>
        <w:t>a</w:t>
      </w:r>
      <w:r>
        <w:rPr>
          <w:rFonts w:ascii="Times New Roman" w:cs="Times New Roman"/>
          <w:color w:val="333333"/>
          <w:sz w:val="21"/>
          <w:szCs w:val="21"/>
        </w:rPr>
        <w:t>键、</w:t>
      </w:r>
      <w:r>
        <w:rPr>
          <w:rFonts w:ascii="Times New Roman" w:hAnsi="Times New Roman" w:cs="Times New Roman"/>
          <w:color w:val="333333"/>
          <w:sz w:val="21"/>
          <w:szCs w:val="21"/>
        </w:rPr>
        <w:t>e</w:t>
      </w:r>
      <w:r>
        <w:rPr>
          <w:rFonts w:ascii="Times New Roman" w:cs="Times New Roman"/>
          <w:color w:val="333333"/>
          <w:sz w:val="21"/>
          <w:szCs w:val="21"/>
        </w:rPr>
        <w:t>键。</w:t>
      </w:r>
    </w:p>
    <w:p>
      <w:pPr>
        <w:pStyle w:val="4"/>
        <w:shd w:val="clear" w:color="auto" w:fill="FFFFFF"/>
        <w:spacing w:before="0" w:beforeAutospacing="0" w:after="0" w:afterAutospacing="0" w:line="360" w:lineRule="auto"/>
        <w:rPr>
          <w:rFonts w:asci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六</w:t>
      </w:r>
      <w:r>
        <w:rPr>
          <w:rFonts w:ascii="Times New Roman" w:cs="Times New Roman"/>
          <w:color w:val="333333"/>
          <w:sz w:val="21"/>
          <w:szCs w:val="21"/>
        </w:rPr>
        <w:t>章</w:t>
      </w:r>
      <w:r>
        <w:rPr>
          <w:rFonts w:hint="eastAsia" w:ascii="Times New Roman" w:cs="Times New Roman"/>
          <w:color w:val="333333"/>
          <w:sz w:val="21"/>
          <w:szCs w:val="21"/>
        </w:rPr>
        <w:t xml:space="preserve"> 立体化学</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6.1 </w:t>
      </w:r>
      <w:r>
        <w:rPr>
          <w:rFonts w:ascii="Times New Roman" w:cs="Times New Roman"/>
          <w:color w:val="333333"/>
          <w:sz w:val="21"/>
          <w:szCs w:val="21"/>
        </w:rPr>
        <w:t>了解对映异构</w:t>
      </w:r>
      <w:r>
        <w:rPr>
          <w:rFonts w:ascii="Times New Roman" w:hAnsi="Times New Roman" w:cs="Times New Roman"/>
          <w:color w:val="333333"/>
          <w:sz w:val="21"/>
          <w:szCs w:val="21"/>
        </w:rPr>
        <w:t>( enantiomers )</w:t>
      </w:r>
      <w:r>
        <w:rPr>
          <w:rFonts w:ascii="Times New Roman" w:cs="Times New Roman"/>
          <w:color w:val="333333"/>
          <w:sz w:val="21"/>
          <w:szCs w:val="21"/>
        </w:rPr>
        <w:t>现象、物质的旋光性与分子结构的关系：手性</w:t>
      </w:r>
      <w:r>
        <w:rPr>
          <w:rFonts w:ascii="Times New Roman" w:hAnsi="Times New Roman" w:cs="Times New Roman"/>
          <w:color w:val="333333"/>
          <w:sz w:val="21"/>
          <w:szCs w:val="21"/>
        </w:rPr>
        <w:t>(Chiral)</w:t>
      </w:r>
      <w:r>
        <w:rPr>
          <w:rFonts w:ascii="Times New Roman" w:cs="Times New Roman"/>
          <w:color w:val="333333"/>
          <w:sz w:val="21"/>
          <w:szCs w:val="21"/>
        </w:rPr>
        <w:t>、对称因素</w:t>
      </w:r>
      <w:r>
        <w:rPr>
          <w:rFonts w:ascii="Times New Roman" w:hAnsi="Times New Roman" w:cs="Times New Roman"/>
          <w:color w:val="333333"/>
          <w:sz w:val="21"/>
          <w:szCs w:val="21"/>
        </w:rPr>
        <w:t>(</w:t>
      </w:r>
      <w:r>
        <w:rPr>
          <w:rFonts w:ascii="Times New Roman" w:cs="Times New Roman"/>
          <w:color w:val="333333"/>
          <w:sz w:val="21"/>
          <w:szCs w:val="21"/>
        </w:rPr>
        <w:t>对称面、对称中心</w:t>
      </w:r>
      <w:r>
        <w:rPr>
          <w:rFonts w:ascii="Times New Roman" w:hAnsi="Times New Roman" w:cs="Times New Roman"/>
          <w:color w:val="333333"/>
          <w:sz w:val="21"/>
          <w:szCs w:val="21"/>
        </w:rPr>
        <w:t>)</w:t>
      </w:r>
      <w:r>
        <w:rPr>
          <w:rFonts w:ascii="Times New Roman" w:cs="Times New Roman"/>
          <w:color w:val="333333"/>
          <w:sz w:val="21"/>
          <w:szCs w:val="21"/>
        </w:rPr>
        <w:t>、平面偏振光和旋光性、旋光仪和比旋光度</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6.2 </w:t>
      </w:r>
      <w:r>
        <w:rPr>
          <w:rFonts w:ascii="Times New Roman" w:cs="Times New Roman"/>
          <w:color w:val="333333"/>
          <w:sz w:val="21"/>
          <w:szCs w:val="21"/>
        </w:rPr>
        <w:t>熟悉含有手性碳原子化合物的对映异构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含有一个手性碳原子化合物的对映异构、对映体、外消旋体、费歇尔</w:t>
      </w:r>
      <w:r>
        <w:rPr>
          <w:rFonts w:ascii="Times New Roman" w:hAnsi="Times New Roman" w:cs="Times New Roman"/>
          <w:color w:val="333333"/>
          <w:sz w:val="21"/>
          <w:szCs w:val="21"/>
        </w:rPr>
        <w:t>(Fischer)</w:t>
      </w:r>
      <w:r>
        <w:rPr>
          <w:rFonts w:ascii="Times New Roman" w:cs="Times New Roman"/>
          <w:color w:val="333333"/>
          <w:sz w:val="21"/>
          <w:szCs w:val="21"/>
        </w:rPr>
        <w:t>投影式</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对映异构体的构型：相对构型和绝对构型、掌握构型的</w:t>
      </w:r>
      <w:r>
        <w:rPr>
          <w:rFonts w:ascii="Times New Roman" w:hAnsi="Times New Roman" w:cs="Times New Roman"/>
          <w:color w:val="333333"/>
          <w:sz w:val="21"/>
          <w:szCs w:val="21"/>
        </w:rPr>
        <w:t>R/S</w:t>
      </w:r>
      <w:r>
        <w:rPr>
          <w:rFonts w:ascii="Times New Roman" w:cs="Times New Roman"/>
          <w:color w:val="333333"/>
          <w:sz w:val="21"/>
          <w:szCs w:val="21"/>
        </w:rPr>
        <w:t>法</w:t>
      </w:r>
      <w:r>
        <w:rPr>
          <w:rFonts w:ascii="Times New Roman" w:hAnsi="Times New Roman" w:cs="Times New Roman"/>
          <w:color w:val="333333"/>
          <w:sz w:val="21"/>
          <w:szCs w:val="21"/>
        </w:rPr>
        <w:t>(</w:t>
      </w:r>
      <w:r>
        <w:rPr>
          <w:rFonts w:ascii="Times New Roman" w:cs="Times New Roman"/>
          <w:color w:val="333333"/>
          <w:sz w:val="21"/>
          <w:szCs w:val="21"/>
        </w:rPr>
        <w:t>次序规则</w:t>
      </w:r>
      <w:r>
        <w:rPr>
          <w:rFonts w:ascii="Times New Roman" w:hAnsi="Times New Roman" w:cs="Times New Roman"/>
          <w:color w:val="333333"/>
          <w:sz w:val="21"/>
          <w:szCs w:val="21"/>
        </w:rPr>
        <w:t>)</w:t>
      </w:r>
      <w:r>
        <w:rPr>
          <w:rFonts w:ascii="Times New Roman" w:cs="Times New Roman"/>
          <w:color w:val="333333"/>
          <w:sz w:val="21"/>
          <w:szCs w:val="21"/>
        </w:rPr>
        <w:t>、了解</w:t>
      </w:r>
      <w:r>
        <w:rPr>
          <w:rFonts w:ascii="Times New Roman" w:hAnsi="Times New Roman" w:cs="Times New Roman"/>
          <w:color w:val="333333"/>
          <w:sz w:val="21"/>
          <w:szCs w:val="21"/>
        </w:rPr>
        <w:t>D/L</w:t>
      </w:r>
      <w:r>
        <w:rPr>
          <w:rFonts w:ascii="Times New Roman" w:cs="Times New Roman"/>
          <w:color w:val="333333"/>
          <w:sz w:val="21"/>
          <w:szCs w:val="21"/>
        </w:rPr>
        <w:t>法、</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含两个手性碳原子化合物的对映异构：非对映体、内消旋体</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d)</w:t>
      </w:r>
      <w:r>
        <w:rPr>
          <w:rFonts w:ascii="Times New Roman" w:cs="Times New Roman"/>
          <w:color w:val="333333"/>
          <w:sz w:val="21"/>
          <w:szCs w:val="21"/>
        </w:rPr>
        <w:t>环状的化合物对映异构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6.3 </w:t>
      </w:r>
      <w:r>
        <w:rPr>
          <w:rFonts w:ascii="Times New Roman" w:cs="Times New Roman"/>
          <w:color w:val="333333"/>
          <w:sz w:val="21"/>
          <w:szCs w:val="21"/>
        </w:rPr>
        <w:t>掌握烯烃化合物的几何异构体：顺反异构及性质。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6.4</w:t>
      </w:r>
      <w:r>
        <w:rPr>
          <w:rFonts w:ascii="Times New Roman" w:cs="Times New Roman"/>
          <w:color w:val="333333"/>
          <w:sz w:val="21"/>
          <w:szCs w:val="21"/>
        </w:rPr>
        <w:t>了解含手性轴或含手性面的化合物的立体异构体，了解不含手性碳原子化合物的对映异构：丙二烯型、联苯型，螺旋型化合物</w:t>
      </w:r>
      <w:r>
        <w:rPr>
          <w:rFonts w:ascii="Times New Roman" w:hAnsi="Times New Roman" w:cs="Times New Roman"/>
          <w:color w:val="333333"/>
          <w:sz w:val="21"/>
          <w:szCs w:val="21"/>
        </w:rPr>
        <w:t xml:space="preserve">; </w:t>
      </w:r>
      <w:r>
        <w:rPr>
          <w:rFonts w:ascii="Times New Roman" w:cs="Times New Roman"/>
          <w:color w:val="333333"/>
          <w:sz w:val="21"/>
          <w:szCs w:val="21"/>
        </w:rPr>
        <w:t>了解</w:t>
      </w:r>
      <w:r>
        <w:rPr>
          <w:rFonts w:ascii="Times New Roman" w:hAnsi="Times New Roman" w:cs="Times New Roman"/>
          <w:color w:val="333333"/>
          <w:sz w:val="21"/>
          <w:szCs w:val="21"/>
        </w:rPr>
        <w:t>N, S</w:t>
      </w:r>
      <w:r>
        <w:rPr>
          <w:rFonts w:ascii="Times New Roman" w:cs="Times New Roman"/>
          <w:color w:val="333333"/>
          <w:sz w:val="21"/>
          <w:szCs w:val="21"/>
        </w:rPr>
        <w:t>等手性原子的化合物。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6.5</w:t>
      </w:r>
      <w:r>
        <w:rPr>
          <w:rFonts w:ascii="Times New Roman" w:cs="Times New Roman"/>
          <w:color w:val="333333"/>
          <w:sz w:val="21"/>
          <w:szCs w:val="21"/>
        </w:rPr>
        <w:t>了解外消旋体、拆分和不对称合成</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6.12</w:t>
      </w:r>
      <w:r>
        <w:rPr>
          <w:rFonts w:ascii="Times New Roman" w:cs="Times New Roman"/>
          <w:color w:val="333333"/>
          <w:sz w:val="21"/>
          <w:szCs w:val="21"/>
        </w:rPr>
        <w:t>掌握立体化学在研究反应历程中的应用：烯烃的加溴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七</w:t>
      </w:r>
      <w:r>
        <w:rPr>
          <w:rFonts w:ascii="Times New Roman" w:cs="Times New Roman"/>
          <w:color w:val="333333"/>
          <w:sz w:val="21"/>
          <w:szCs w:val="21"/>
        </w:rPr>
        <w:t>章</w:t>
      </w:r>
      <w:r>
        <w:rPr>
          <w:rFonts w:hint="eastAsia" w:ascii="Times New Roman" w:cs="Times New Roman"/>
          <w:color w:val="333333"/>
          <w:sz w:val="21"/>
          <w:szCs w:val="21"/>
        </w:rPr>
        <w:t xml:space="preserve"> </w:t>
      </w:r>
      <w:r>
        <w:rPr>
          <w:rFonts w:ascii="Times New Roman" w:cs="Times New Roman"/>
          <w:color w:val="333333"/>
          <w:sz w:val="21"/>
          <w:szCs w:val="21"/>
        </w:rPr>
        <w:t>芳香烃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掌握芳香烃类化合物的命名和结构</w:t>
      </w:r>
      <w:r>
        <w:rPr>
          <w:rFonts w:ascii="Times New Roman" w:hAnsi="Times New Roman" w:cs="Times New Roman"/>
          <w:color w:val="333333"/>
          <w:sz w:val="21"/>
          <w:szCs w:val="21"/>
        </w:rPr>
        <w:t>(sp2</w:t>
      </w:r>
      <w:r>
        <w:rPr>
          <w:rFonts w:ascii="Times New Roman" w:cs="Times New Roman"/>
          <w:color w:val="333333"/>
          <w:sz w:val="21"/>
          <w:szCs w:val="21"/>
        </w:rPr>
        <w:t>杂化</w:t>
      </w:r>
      <w:r>
        <w:rPr>
          <w:rFonts w:ascii="Times New Roman" w:hAnsi="Times New Roman" w:cs="Times New Roman"/>
          <w:color w:val="333333"/>
          <w:sz w:val="21"/>
          <w:szCs w:val="21"/>
        </w:rPr>
        <w:t>)</w:t>
      </w:r>
      <w:r>
        <w:rPr>
          <w:rFonts w:ascii="Times New Roman" w:cs="Times New Roman"/>
          <w:color w:val="333333"/>
          <w:sz w:val="21"/>
          <w:szCs w:val="21"/>
        </w:rPr>
        <w:t>特别是苯的特性</w:t>
      </w:r>
      <w:r>
        <w:rPr>
          <w:rFonts w:ascii="Times New Roman" w:hAnsi="Times New Roman" w:cs="Times New Roman"/>
          <w:color w:val="333333"/>
          <w:sz w:val="21"/>
          <w:szCs w:val="21"/>
        </w:rPr>
        <w:t>(</w:t>
      </w:r>
      <w:r>
        <w:rPr>
          <w:rFonts w:ascii="Times New Roman" w:cs="Times New Roman"/>
          <w:color w:val="333333"/>
          <w:sz w:val="21"/>
          <w:szCs w:val="21"/>
        </w:rPr>
        <w:t>芳香性</w:t>
      </w:r>
      <w:r>
        <w:rPr>
          <w:rFonts w:ascii="Times New Roman" w:hAnsi="Times New Roman" w:cs="Times New Roman"/>
          <w:color w:val="333333"/>
          <w:sz w:val="21"/>
          <w:szCs w:val="21"/>
        </w:rPr>
        <w:t>)</w:t>
      </w:r>
      <w:r>
        <w:rPr>
          <w:rFonts w:ascii="Times New Roman" w:cs="Times New Roman"/>
          <w:color w:val="333333"/>
          <w:sz w:val="21"/>
          <w:szCs w:val="21"/>
        </w:rPr>
        <w:t>及结构特征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掌握芳烃类化合物的重要性质：苯及同分物的反应，取代反应的定位规律、取代效应的解释，并能应用在有机合成中。</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了解苯、甲苯、萘的性质及重要用途，了解多环芳香化合物和非苯芳香体系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w:t>
      </w:r>
      <w:r>
        <w:rPr>
          <w:rFonts w:ascii="Times New Roman" w:cs="Times New Roman"/>
          <w:color w:val="333333"/>
          <w:sz w:val="21"/>
          <w:szCs w:val="21"/>
        </w:rPr>
        <w:t>芳香烃</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.1.1</w:t>
      </w:r>
      <w:r>
        <w:rPr>
          <w:rFonts w:ascii="Times New Roman" w:cs="Times New Roman"/>
          <w:color w:val="333333"/>
          <w:sz w:val="21"/>
          <w:szCs w:val="21"/>
        </w:rPr>
        <w:t>熟悉苯的分子结构：凯库勒</w:t>
      </w:r>
      <w:r>
        <w:rPr>
          <w:rFonts w:ascii="Times New Roman" w:hAnsi="Times New Roman" w:cs="Times New Roman"/>
          <w:color w:val="333333"/>
          <w:sz w:val="21"/>
          <w:szCs w:val="21"/>
        </w:rPr>
        <w:t>(Kekule)</w:t>
      </w:r>
      <w:r>
        <w:rPr>
          <w:rFonts w:ascii="Times New Roman" w:cs="Times New Roman"/>
          <w:color w:val="333333"/>
          <w:sz w:val="21"/>
          <w:szCs w:val="21"/>
        </w:rPr>
        <w:t>式、分子轨道法、共振论简介，芳香性解释</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.1.2</w:t>
      </w:r>
      <w:r>
        <w:rPr>
          <w:rFonts w:ascii="Times New Roman" w:cs="Times New Roman"/>
          <w:color w:val="333333"/>
          <w:sz w:val="21"/>
          <w:szCs w:val="21"/>
        </w:rPr>
        <w:t>了解单环芳香烃的异构现象和命名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w:t>
      </w:r>
      <w:r>
        <w:rPr>
          <w:rFonts w:ascii="Times New Roman" w:cs="Times New Roman"/>
          <w:color w:val="333333"/>
          <w:sz w:val="21"/>
          <w:szCs w:val="21"/>
        </w:rPr>
        <w:t>掌握苯及其同系物的物理和化学性质</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.1.3.1</w:t>
      </w:r>
      <w:r>
        <w:rPr>
          <w:rFonts w:ascii="Times New Roman" w:cs="Times New Roman"/>
          <w:color w:val="333333"/>
          <w:sz w:val="21"/>
          <w:szCs w:val="21"/>
        </w:rPr>
        <w:t>取代反应：卤代、硝化、磺化、傅</w:t>
      </w:r>
      <w:r>
        <w:rPr>
          <w:rFonts w:ascii="Times New Roman" w:hAnsi="Times New Roman" w:cs="Times New Roman"/>
          <w:color w:val="333333"/>
          <w:sz w:val="21"/>
          <w:szCs w:val="21"/>
        </w:rPr>
        <w:t>—</w:t>
      </w:r>
      <w:r>
        <w:rPr>
          <w:rFonts w:ascii="Times New Roman" w:cs="Times New Roman"/>
          <w:color w:val="333333"/>
          <w:sz w:val="21"/>
          <w:szCs w:val="21"/>
        </w:rPr>
        <w:t>克</w:t>
      </w:r>
      <w:r>
        <w:rPr>
          <w:rFonts w:ascii="Times New Roman" w:hAnsi="Times New Roman" w:cs="Times New Roman"/>
          <w:color w:val="333333"/>
          <w:sz w:val="21"/>
          <w:szCs w:val="21"/>
        </w:rPr>
        <w:t>(Fridel-Crafts)</w:t>
      </w:r>
      <w:r>
        <w:rPr>
          <w:rFonts w:ascii="Times New Roman" w:cs="Times New Roman"/>
          <w:color w:val="333333"/>
          <w:sz w:val="21"/>
          <w:szCs w:val="21"/>
        </w:rPr>
        <w:t>反应</w:t>
      </w:r>
      <w:r>
        <w:rPr>
          <w:rFonts w:ascii="Times New Roman" w:hAnsi="Times New Roman" w:cs="Times New Roman"/>
          <w:color w:val="333333"/>
          <w:sz w:val="21"/>
          <w:szCs w:val="21"/>
        </w:rPr>
        <w:t>;</w:t>
      </w:r>
      <w:r>
        <w:rPr>
          <w:rFonts w:ascii="Times New Roman" w:cs="Times New Roman"/>
          <w:color w:val="333333"/>
          <w:sz w:val="21"/>
          <w:szCs w:val="21"/>
        </w:rPr>
        <w:t>苯环亲电取代反应历程</w:t>
      </w:r>
      <w:r>
        <w:rPr>
          <w:rFonts w:ascii="Times New Roman" w:hAnsi="Times New Roman" w:cs="Times New Roman"/>
          <w:color w:val="333333"/>
          <w:sz w:val="21"/>
          <w:szCs w:val="21"/>
        </w:rPr>
        <w:t>(δ—</w:t>
      </w:r>
      <w:r>
        <w:rPr>
          <w:rFonts w:ascii="Times New Roman" w:cs="Times New Roman"/>
          <w:color w:val="333333"/>
          <w:sz w:val="21"/>
          <w:szCs w:val="21"/>
        </w:rPr>
        <w:t>络合物</w:t>
      </w:r>
      <w:r>
        <w:rPr>
          <w:rFonts w:ascii="Times New Roman" w:hAnsi="Times New Roman" w:cs="Times New Roman"/>
          <w:color w:val="333333"/>
          <w:sz w:val="21"/>
          <w:szCs w:val="21"/>
        </w:rPr>
        <w:t>);</w:t>
      </w:r>
      <w:r>
        <w:rPr>
          <w:rFonts w:ascii="Times New Roman" w:cs="Times New Roman"/>
          <w:color w:val="333333"/>
          <w:sz w:val="21"/>
          <w:szCs w:val="21"/>
        </w:rPr>
        <w:t>苯环上取代反应的定位规律</w:t>
      </w:r>
      <w:r>
        <w:rPr>
          <w:rFonts w:ascii="Times New Roman" w:hAnsi="Times New Roman" w:cs="Times New Roman"/>
          <w:color w:val="333333"/>
          <w:sz w:val="21"/>
          <w:szCs w:val="21"/>
        </w:rPr>
        <w:t>(</w:t>
      </w:r>
      <w:r>
        <w:rPr>
          <w:rFonts w:ascii="Times New Roman" w:cs="Times New Roman"/>
          <w:color w:val="333333"/>
          <w:sz w:val="21"/>
          <w:szCs w:val="21"/>
        </w:rPr>
        <w:t>理论解释和合成上的应用</w:t>
      </w:r>
      <w:r>
        <w:rPr>
          <w:rFonts w:ascii="Times New Roman" w:hAnsi="Times New Roman" w:cs="Times New Roman"/>
          <w:color w:val="333333"/>
          <w:sz w:val="21"/>
          <w:szCs w:val="21"/>
        </w:rPr>
        <w:t>)</w:t>
      </w:r>
      <w:r>
        <w:rPr>
          <w:rFonts w:ascii="Times New Roman" w:cs="Times New Roman"/>
          <w:color w:val="333333"/>
          <w:sz w:val="21"/>
          <w:szCs w:val="21"/>
        </w:rPr>
        <w:t>超共轭效应。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.1.3.2 </w:t>
      </w:r>
      <w:r>
        <w:rPr>
          <w:rFonts w:ascii="Times New Roman" w:cs="Times New Roman"/>
          <w:color w:val="333333"/>
          <w:sz w:val="21"/>
          <w:szCs w:val="21"/>
        </w:rPr>
        <w:t>卤素</w:t>
      </w:r>
      <w:r>
        <w:rPr>
          <w:rFonts w:ascii="Times New Roman" w:hAnsi="Times New Roman" w:cs="Times New Roman"/>
          <w:color w:val="333333"/>
          <w:sz w:val="21"/>
          <w:szCs w:val="21"/>
        </w:rPr>
        <w:t>(Cl)</w:t>
      </w:r>
      <w:r>
        <w:rPr>
          <w:rFonts w:ascii="Times New Roman" w:cs="Times New Roman"/>
          <w:color w:val="333333"/>
          <w:sz w:val="21"/>
          <w:szCs w:val="21"/>
        </w:rPr>
        <w:t>甲基化反应</w:t>
      </w:r>
      <w:r>
        <w:rPr>
          <w:rFonts w:ascii="Times New Roman" w:hAnsi="Times New Roman" w:cs="Times New Roman"/>
          <w:color w:val="333333"/>
          <w:sz w:val="21"/>
          <w:szCs w:val="21"/>
        </w:rPr>
        <w:t>,</w:t>
      </w:r>
      <w:r>
        <w:rPr>
          <w:rFonts w:ascii="Times New Roman" w:cs="Times New Roman"/>
          <w:color w:val="333333"/>
          <w:sz w:val="21"/>
          <w:szCs w:val="21"/>
        </w:rPr>
        <w:t>加特曼</w:t>
      </w:r>
      <w:r>
        <w:rPr>
          <w:rFonts w:ascii="Times New Roman" w:hAnsi="Times New Roman" w:cs="Times New Roman"/>
          <w:color w:val="333333"/>
          <w:sz w:val="21"/>
          <w:szCs w:val="21"/>
        </w:rPr>
        <w:t>(Gatterman)-</w:t>
      </w:r>
      <w:r>
        <w:rPr>
          <w:rFonts w:ascii="Times New Roman" w:cs="Times New Roman"/>
          <w:color w:val="333333"/>
          <w:sz w:val="21"/>
          <w:szCs w:val="21"/>
        </w:rPr>
        <w:t>科赫</w:t>
      </w:r>
      <w:r>
        <w:rPr>
          <w:rFonts w:ascii="Times New Roman" w:hAnsi="Times New Roman" w:cs="Times New Roman"/>
          <w:color w:val="333333"/>
          <w:sz w:val="21"/>
          <w:szCs w:val="21"/>
        </w:rPr>
        <w:t>(Koch)</w:t>
      </w:r>
      <w:r>
        <w:rPr>
          <w:rFonts w:ascii="Times New Roman" w:cs="Times New Roman"/>
          <w:color w:val="333333"/>
          <w:sz w:val="21"/>
          <w:szCs w:val="21"/>
        </w:rPr>
        <w:t>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.1.3.3 </w:t>
      </w:r>
      <w:r>
        <w:rPr>
          <w:rFonts w:ascii="Times New Roman" w:cs="Times New Roman"/>
          <w:color w:val="333333"/>
          <w:sz w:val="21"/>
          <w:szCs w:val="21"/>
        </w:rPr>
        <w:t>伯奇</w:t>
      </w:r>
      <w:r>
        <w:rPr>
          <w:rFonts w:ascii="Times New Roman" w:hAnsi="Times New Roman" w:cs="Times New Roman"/>
          <w:color w:val="333333"/>
          <w:sz w:val="21"/>
          <w:szCs w:val="21"/>
        </w:rPr>
        <w:t>(Birch)</w:t>
      </w:r>
      <w:r>
        <w:rPr>
          <w:rFonts w:ascii="Times New Roman" w:cs="Times New Roman"/>
          <w:color w:val="333333"/>
          <w:sz w:val="21"/>
          <w:szCs w:val="21"/>
        </w:rPr>
        <w:t>还原反应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.1.3.4</w:t>
      </w:r>
      <w:r>
        <w:rPr>
          <w:rFonts w:ascii="Times New Roman" w:cs="Times New Roman"/>
          <w:color w:val="333333"/>
          <w:sz w:val="21"/>
          <w:szCs w:val="21"/>
        </w:rPr>
        <w:t>氧化反应：苯环氧化、侧链氧化</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.1.3.5 </w:t>
      </w:r>
      <w:r>
        <w:rPr>
          <w:rFonts w:ascii="Times New Roman" w:cs="Times New Roman"/>
          <w:color w:val="333333"/>
          <w:sz w:val="21"/>
          <w:szCs w:val="21"/>
        </w:rPr>
        <w:t>重要的单环芳烃：苯、甲苯、二甲苯、苯乙烯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w:t>
      </w:r>
      <w:r>
        <w:rPr>
          <w:rFonts w:ascii="Times New Roman" w:cs="Times New Roman"/>
          <w:color w:val="333333"/>
          <w:sz w:val="21"/>
          <w:szCs w:val="21"/>
        </w:rPr>
        <w:t>多环及稠环芳烃</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.2.1 </w:t>
      </w:r>
      <w:r>
        <w:rPr>
          <w:rFonts w:ascii="Times New Roman" w:cs="Times New Roman"/>
          <w:color w:val="333333"/>
          <w:sz w:val="21"/>
          <w:szCs w:val="21"/>
        </w:rPr>
        <w:t>了解三苯甲基化合物及其离子和自由基的稳定性，联苯特性及合成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.2.2</w:t>
      </w:r>
      <w:r>
        <w:rPr>
          <w:rFonts w:ascii="Times New Roman" w:cs="Times New Roman"/>
          <w:color w:val="333333"/>
          <w:sz w:val="21"/>
          <w:szCs w:val="21"/>
        </w:rPr>
        <w:t>掌握萘：</w:t>
      </w:r>
      <w:r>
        <w:rPr>
          <w:rFonts w:ascii="Times New Roman" w:hAnsi="Times New Roman" w:cs="Times New Roman"/>
          <w:color w:val="333333"/>
          <w:sz w:val="21"/>
          <w:szCs w:val="21"/>
        </w:rPr>
        <w:t xml:space="preserve"> </w:t>
      </w:r>
      <w:r>
        <w:rPr>
          <w:rFonts w:ascii="Times New Roman" w:cs="Times New Roman"/>
          <w:color w:val="333333"/>
          <w:sz w:val="21"/>
          <w:szCs w:val="21"/>
        </w:rPr>
        <w:t>结构性质及其取代反应、加成反应、氧化反应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.2.3</w:t>
      </w:r>
      <w:r>
        <w:rPr>
          <w:rFonts w:ascii="Times New Roman" w:cs="Times New Roman"/>
          <w:color w:val="333333"/>
          <w:sz w:val="21"/>
          <w:szCs w:val="21"/>
        </w:rPr>
        <w:t>了解蒽和菲：结构和性质</w:t>
      </w:r>
      <w:r>
        <w:rPr>
          <w:rFonts w:ascii="Times New Roman" w:hAnsi="Times New Roman" w:cs="Times New Roman"/>
          <w:color w:val="333333"/>
          <w:sz w:val="21"/>
          <w:szCs w:val="21"/>
        </w:rPr>
        <w:t>(12</w:t>
      </w:r>
      <w:r>
        <w:rPr>
          <w:rFonts w:ascii="Times New Roman" w:cs="Times New Roman"/>
          <w:color w:val="333333"/>
          <w:sz w:val="21"/>
          <w:szCs w:val="21"/>
        </w:rPr>
        <w:t>、</w:t>
      </w:r>
      <w:r>
        <w:rPr>
          <w:rFonts w:ascii="Times New Roman" w:hAnsi="Times New Roman" w:cs="Times New Roman"/>
          <w:color w:val="333333"/>
          <w:sz w:val="21"/>
          <w:szCs w:val="21"/>
        </w:rPr>
        <w:t>7</w:t>
      </w:r>
      <w:r>
        <w:rPr>
          <w:rFonts w:ascii="Times New Roman" w:cs="Times New Roman"/>
          <w:color w:val="333333"/>
          <w:sz w:val="21"/>
          <w:szCs w:val="21"/>
        </w:rPr>
        <w:t>位的活泼性</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.2.4</w:t>
      </w:r>
      <w:r>
        <w:rPr>
          <w:rFonts w:ascii="Times New Roman" w:cs="Times New Roman"/>
          <w:color w:val="333333"/>
          <w:sz w:val="21"/>
          <w:szCs w:val="21"/>
        </w:rPr>
        <w:t>了解其他稠环芳烃</w:t>
      </w:r>
      <w:r>
        <w:rPr>
          <w:rFonts w:ascii="Times New Roman" w:hAnsi="Times New Roman" w:cs="Times New Roman"/>
          <w:color w:val="333333"/>
          <w:sz w:val="21"/>
          <w:szCs w:val="21"/>
        </w:rPr>
        <w:t>(</w:t>
      </w:r>
      <w:r>
        <w:rPr>
          <w:rFonts w:ascii="Times New Roman" w:cs="Times New Roman"/>
          <w:color w:val="333333"/>
          <w:sz w:val="21"/>
          <w:szCs w:val="21"/>
        </w:rPr>
        <w:t>致癌烃</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.3</w:t>
      </w:r>
      <w:r>
        <w:rPr>
          <w:rFonts w:ascii="Times New Roman" w:cs="Times New Roman"/>
          <w:color w:val="333333"/>
          <w:sz w:val="21"/>
          <w:szCs w:val="21"/>
        </w:rPr>
        <w:t>了解芳香烃的来源：煤焦油的分离、石油的芳构化和重整石油：石油的成因、组成和分类</w:t>
      </w:r>
      <w:r>
        <w:rPr>
          <w:rFonts w:ascii="Times New Roman" w:hAnsi="Times New Roman" w:cs="Times New Roman"/>
          <w:color w:val="333333"/>
          <w:sz w:val="21"/>
          <w:szCs w:val="21"/>
        </w:rPr>
        <w:t>;</w:t>
      </w:r>
      <w:r>
        <w:rPr>
          <w:rFonts w:ascii="Times New Roman" w:cs="Times New Roman"/>
          <w:color w:val="333333"/>
          <w:sz w:val="21"/>
          <w:szCs w:val="21"/>
        </w:rPr>
        <w:t>石油的炼制和石油加工</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 </w:t>
      </w:r>
      <w:r>
        <w:rPr>
          <w:rFonts w:ascii="Times New Roman" w:cs="Times New Roman"/>
          <w:color w:val="333333"/>
          <w:sz w:val="21"/>
          <w:szCs w:val="21"/>
        </w:rPr>
        <w:t>石油的一次加工：常、减压蒸馏</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cs="Times New Roman"/>
          <w:color w:val="333333"/>
          <w:sz w:val="21"/>
          <w:szCs w:val="21"/>
        </w:rPr>
        <w:t>石油的二次加工：裂解和重整</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汽油和柴油：辛烷值、抗爆剂、十六烷值</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hint="eastAsia" w:ascii="Times New Roman" w:hAnsi="Times New Roman" w:cs="Times New Roman"/>
          <w:color w:val="333333"/>
          <w:sz w:val="21"/>
          <w:szCs w:val="21"/>
        </w:rPr>
        <w:t>7</w:t>
      </w:r>
      <w:r>
        <w:rPr>
          <w:rFonts w:ascii="Times New Roman" w:hAnsi="Times New Roman" w:cs="Times New Roman"/>
          <w:color w:val="333333"/>
          <w:sz w:val="21"/>
          <w:szCs w:val="21"/>
        </w:rPr>
        <w:t xml:space="preserve">.4 </w:t>
      </w:r>
      <w:r>
        <w:rPr>
          <w:rFonts w:ascii="Times New Roman" w:cs="Times New Roman"/>
          <w:color w:val="333333"/>
          <w:sz w:val="21"/>
          <w:szCs w:val="21"/>
        </w:rPr>
        <w:t>一般了解非苯芳烃：休克耳</w:t>
      </w:r>
      <w:r>
        <w:rPr>
          <w:rFonts w:ascii="Times New Roman" w:hAnsi="Times New Roman" w:cs="Times New Roman"/>
          <w:color w:val="333333"/>
          <w:sz w:val="21"/>
          <w:szCs w:val="21"/>
        </w:rPr>
        <w:t>(Huckel)</w:t>
      </w:r>
      <w:r>
        <w:rPr>
          <w:rFonts w:ascii="Times New Roman" w:cs="Times New Roman"/>
          <w:color w:val="333333"/>
          <w:sz w:val="21"/>
          <w:szCs w:val="21"/>
        </w:rPr>
        <w:t>规则及其应用、二茂铁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八</w:t>
      </w:r>
      <w:r>
        <w:rPr>
          <w:rFonts w:ascii="Times New Roman" w:cs="Times New Roman"/>
          <w:color w:val="333333"/>
          <w:sz w:val="21"/>
          <w:szCs w:val="21"/>
        </w:rPr>
        <w:t>章</w:t>
      </w:r>
      <w:r>
        <w:rPr>
          <w:rFonts w:hint="eastAsia" w:ascii="Times New Roman" w:cs="Times New Roman"/>
          <w:color w:val="333333"/>
          <w:sz w:val="21"/>
          <w:szCs w:val="21"/>
        </w:rPr>
        <w:t xml:space="preserve"> 有机结构波谱分析</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熟悉紫外、红外光谱、核磁共振谱的基本原理及在有机化合物结构测定中的应用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了解质谱的基本原理及应用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达到能够利用各种谱图的综合信息并结合简单化学反应去判断较为复杂的化合物的结构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8.1</w:t>
      </w:r>
      <w:r>
        <w:rPr>
          <w:rFonts w:ascii="Times New Roman" w:cs="Times New Roman"/>
          <w:color w:val="333333"/>
          <w:sz w:val="21"/>
          <w:szCs w:val="21"/>
        </w:rPr>
        <w:t>红外光谱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8.1.1</w:t>
      </w:r>
      <w:r>
        <w:rPr>
          <w:rFonts w:ascii="Times New Roman" w:cs="Times New Roman"/>
          <w:color w:val="333333"/>
          <w:sz w:val="21"/>
          <w:szCs w:val="21"/>
        </w:rPr>
        <w:t>基本原理：分子振动类型、红外光谱图的表示方法</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8.1.2</w:t>
      </w:r>
      <w:r>
        <w:rPr>
          <w:rFonts w:ascii="Times New Roman" w:cs="Times New Roman"/>
          <w:color w:val="333333"/>
          <w:sz w:val="21"/>
          <w:szCs w:val="21"/>
        </w:rPr>
        <w:t>熟悉重要官能团的特征吸收峰，影响红外吸收信号位移的因素</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8.1.3</w:t>
      </w:r>
      <w:r>
        <w:rPr>
          <w:rFonts w:ascii="Times New Roman" w:cs="Times New Roman"/>
          <w:color w:val="333333"/>
          <w:sz w:val="21"/>
          <w:szCs w:val="21"/>
        </w:rPr>
        <w:t>掌握重要官能团的红外光谱特征及典型简单有机化合物的红外光谱图的解释</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8.2</w:t>
      </w:r>
      <w:r>
        <w:rPr>
          <w:rFonts w:ascii="Times New Roman" w:cs="Times New Roman"/>
          <w:color w:val="333333"/>
          <w:sz w:val="21"/>
          <w:szCs w:val="21"/>
        </w:rPr>
        <w:t>核磁共振谱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8.2.1</w:t>
      </w:r>
      <w:r>
        <w:rPr>
          <w:rFonts w:ascii="Times New Roman" w:cs="Times New Roman"/>
          <w:color w:val="333333"/>
          <w:sz w:val="21"/>
          <w:szCs w:val="21"/>
        </w:rPr>
        <w:t>了解核磁共振的基本原理</w:t>
      </w:r>
      <w:r>
        <w:rPr>
          <w:rFonts w:ascii="Times New Roman" w:hAnsi="Times New Roman" w:cs="Times New Roman"/>
          <w:color w:val="333333"/>
          <w:sz w:val="21"/>
          <w:szCs w:val="21"/>
        </w:rPr>
        <w:t>,</w:t>
      </w:r>
      <w:r>
        <w:rPr>
          <w:rFonts w:ascii="Times New Roman" w:cs="Times New Roman"/>
          <w:color w:val="333333"/>
          <w:sz w:val="21"/>
          <w:szCs w:val="21"/>
        </w:rPr>
        <w:t>等价质子与非等价质子</w:t>
      </w:r>
      <w:r>
        <w:rPr>
          <w:rFonts w:ascii="Times New Roman" w:hAnsi="Times New Roman" w:cs="Times New Roman"/>
          <w:color w:val="333333"/>
          <w:sz w:val="21"/>
          <w:szCs w:val="21"/>
        </w:rPr>
        <w:t xml:space="preserve">, </w:t>
      </w:r>
      <w:r>
        <w:rPr>
          <w:rFonts w:ascii="Times New Roman" w:cs="Times New Roman"/>
          <w:color w:val="333333"/>
          <w:sz w:val="21"/>
          <w:szCs w:val="21"/>
        </w:rPr>
        <w:t>偶合常数</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8.2.2</w:t>
      </w:r>
      <w:r>
        <w:rPr>
          <w:rFonts w:ascii="Times New Roman" w:cs="Times New Roman"/>
          <w:color w:val="333333"/>
          <w:sz w:val="21"/>
          <w:szCs w:val="21"/>
        </w:rPr>
        <w:t>掌握简单典型化合物的核磁共振谱剖析：屏蔽效应和化学位移，峰面积的强度与质子数，自旋偶合与自旋裂分</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8.3</w:t>
      </w:r>
      <w:r>
        <w:rPr>
          <w:rFonts w:ascii="Times New Roman" w:cs="Times New Roman"/>
          <w:color w:val="333333"/>
          <w:sz w:val="21"/>
          <w:szCs w:val="21"/>
        </w:rPr>
        <w:t>紫外光谱</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8.3.1 </w:t>
      </w:r>
      <w:r>
        <w:rPr>
          <w:rFonts w:ascii="Times New Roman" w:cs="Times New Roman"/>
          <w:color w:val="333333"/>
          <w:sz w:val="21"/>
          <w:szCs w:val="21"/>
        </w:rPr>
        <w:t>紫外光谱的基本原理、紫外光谱图</w:t>
      </w:r>
      <w:r>
        <w:rPr>
          <w:rFonts w:ascii="Times New Roman" w:hAnsi="Times New Roman" w:cs="Times New Roman"/>
          <w:color w:val="333333"/>
          <w:sz w:val="21"/>
          <w:szCs w:val="21"/>
        </w:rPr>
        <w:t>,</w:t>
      </w:r>
      <w:r>
        <w:rPr>
          <w:rFonts w:ascii="Times New Roman" w:cs="Times New Roman"/>
          <w:color w:val="333333"/>
          <w:sz w:val="21"/>
          <w:szCs w:val="21"/>
        </w:rPr>
        <w:t>了解各类化合物的电子跃迁，紫外光谱与分子结构的关系</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8.4</w:t>
      </w:r>
      <w:r>
        <w:rPr>
          <w:rFonts w:ascii="Times New Roman" w:cs="Times New Roman"/>
          <w:color w:val="333333"/>
          <w:sz w:val="21"/>
          <w:szCs w:val="21"/>
        </w:rPr>
        <w:t>质谱简介</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8.4.1</w:t>
      </w:r>
      <w:r>
        <w:rPr>
          <w:rFonts w:ascii="Times New Roman" w:cs="Times New Roman"/>
          <w:color w:val="333333"/>
          <w:sz w:val="21"/>
          <w:szCs w:val="21"/>
        </w:rPr>
        <w:t>质谱的基本原理与质谱仪，质谱图离子的主要类型、形成及应用，影响离子形成的因素，各类化合物的质谱图特征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九</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卤化烃</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了解卤代烃的分类和物理性质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掌握卤代烃的命名及重要化学性质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掌握几种重要的卤代烃制备方法</w:t>
      </w:r>
      <w:r>
        <w:rPr>
          <w:rFonts w:ascii="Times New Roman" w:hAnsi="Times New Roman" w:cs="Times New Roman"/>
          <w:color w:val="333333"/>
          <w:sz w:val="21"/>
          <w:szCs w:val="21"/>
        </w:rPr>
        <w:t>,</w:t>
      </w:r>
      <w:r>
        <w:rPr>
          <w:rFonts w:ascii="Times New Roman" w:cs="Times New Roman"/>
          <w:color w:val="333333"/>
          <w:sz w:val="21"/>
          <w:szCs w:val="21"/>
        </w:rPr>
        <w:t>了解其性质、及应用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9.1</w:t>
      </w:r>
      <w:r>
        <w:rPr>
          <w:rFonts w:ascii="Times New Roman" w:cs="Times New Roman"/>
          <w:color w:val="333333"/>
          <w:sz w:val="21"/>
          <w:szCs w:val="21"/>
        </w:rPr>
        <w:t>卤代烃的分类及命名、结构、同分异构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9.2 </w:t>
      </w:r>
      <w:r>
        <w:rPr>
          <w:rFonts w:ascii="Times New Roman" w:cs="Times New Roman"/>
          <w:color w:val="333333"/>
          <w:sz w:val="21"/>
          <w:szCs w:val="21"/>
        </w:rPr>
        <w:t>卤代烃的物理化学性质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9.2.1 </w:t>
      </w:r>
      <w:r>
        <w:rPr>
          <w:rFonts w:ascii="Times New Roman" w:cs="Times New Roman"/>
          <w:color w:val="333333"/>
          <w:sz w:val="21"/>
          <w:szCs w:val="21"/>
        </w:rPr>
        <w:t>掌握化学性质卤代烃的反应：取代、消除、还原</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9.2.1.1</w:t>
      </w:r>
      <w:r>
        <w:rPr>
          <w:rFonts w:ascii="Times New Roman" w:cs="Times New Roman"/>
          <w:color w:val="333333"/>
          <w:sz w:val="21"/>
          <w:szCs w:val="21"/>
        </w:rPr>
        <w:t>取代反应：水解、醇解、氨解、与硝酸银及氰化钠的反应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9.2.1.2</w:t>
      </w:r>
      <w:r>
        <w:rPr>
          <w:rFonts w:ascii="Times New Roman" w:cs="Times New Roman"/>
          <w:color w:val="333333"/>
          <w:sz w:val="21"/>
          <w:szCs w:val="21"/>
        </w:rPr>
        <w:t>消去反应：札依切夫</w:t>
      </w:r>
      <w:r>
        <w:rPr>
          <w:rFonts w:ascii="Times New Roman" w:hAnsi="Times New Roman" w:cs="Times New Roman"/>
          <w:color w:val="333333"/>
          <w:sz w:val="21"/>
          <w:szCs w:val="21"/>
        </w:rPr>
        <w:t>(Saytzeff)</w:t>
      </w:r>
      <w:r>
        <w:rPr>
          <w:rFonts w:ascii="Times New Roman" w:cs="Times New Roman"/>
          <w:color w:val="333333"/>
          <w:sz w:val="21"/>
          <w:szCs w:val="21"/>
        </w:rPr>
        <w:t>规则</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9.2.1.3</w:t>
      </w:r>
      <w:r>
        <w:rPr>
          <w:rFonts w:ascii="Times New Roman" w:cs="Times New Roman"/>
          <w:color w:val="333333"/>
          <w:sz w:val="21"/>
          <w:szCs w:val="21"/>
        </w:rPr>
        <w:t>与金属反应：格氏</w:t>
      </w:r>
      <w:r>
        <w:rPr>
          <w:rFonts w:ascii="Times New Roman" w:hAnsi="Times New Roman" w:cs="Times New Roman"/>
          <w:color w:val="333333"/>
          <w:sz w:val="21"/>
          <w:szCs w:val="21"/>
        </w:rPr>
        <w:t>(Grignard)</w:t>
      </w:r>
      <w:r>
        <w:rPr>
          <w:rFonts w:ascii="Times New Roman" w:cs="Times New Roman"/>
          <w:color w:val="333333"/>
          <w:sz w:val="21"/>
          <w:szCs w:val="21"/>
        </w:rPr>
        <w:t>试剂、有机锂试剂、武慈</w:t>
      </w:r>
      <w:r>
        <w:rPr>
          <w:rFonts w:ascii="Times New Roman" w:hAnsi="Times New Roman" w:cs="Times New Roman"/>
          <w:color w:val="333333"/>
          <w:sz w:val="21"/>
          <w:szCs w:val="21"/>
        </w:rPr>
        <w:t>(Wurtz)</w:t>
      </w:r>
      <w:r>
        <w:rPr>
          <w:rFonts w:ascii="Times New Roman" w:cs="Times New Roman"/>
          <w:color w:val="333333"/>
          <w:sz w:val="21"/>
          <w:szCs w:val="21"/>
        </w:rPr>
        <w:t>反应</w:t>
      </w:r>
      <w:r>
        <w:rPr>
          <w:rFonts w:ascii="Times New Roman" w:hAnsi="Times New Roman" w:cs="Times New Roman"/>
          <w:color w:val="333333"/>
          <w:sz w:val="21"/>
          <w:szCs w:val="21"/>
        </w:rPr>
        <w:t>(</w:t>
      </w:r>
      <w:r>
        <w:rPr>
          <w:rFonts w:ascii="Times New Roman" w:cs="Times New Roman"/>
          <w:color w:val="333333"/>
          <w:sz w:val="21"/>
          <w:szCs w:val="21"/>
        </w:rPr>
        <w:t>有机金属化合物的概念</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9.2.2 </w:t>
      </w:r>
      <w:r>
        <w:rPr>
          <w:rFonts w:ascii="Times New Roman" w:cs="Times New Roman"/>
          <w:color w:val="333333"/>
          <w:sz w:val="21"/>
          <w:szCs w:val="21"/>
        </w:rPr>
        <w:t>掌握饱和碳原子上的亲核取代反应</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9.2.2.1</w:t>
      </w:r>
      <w:r>
        <w:rPr>
          <w:rFonts w:ascii="Times New Roman" w:cs="Times New Roman"/>
          <w:color w:val="333333"/>
          <w:sz w:val="21"/>
          <w:szCs w:val="21"/>
        </w:rPr>
        <w:t>取代反应的离子机理</w:t>
      </w:r>
      <w:r>
        <w:rPr>
          <w:rFonts w:ascii="Times New Roman" w:hAnsi="Times New Roman" w:cs="Times New Roman"/>
          <w:color w:val="333333"/>
          <w:sz w:val="21"/>
          <w:szCs w:val="21"/>
        </w:rPr>
        <w:t>SN1</w:t>
      </w:r>
      <w:r>
        <w:rPr>
          <w:rFonts w:ascii="Times New Roman" w:cs="Times New Roman"/>
          <w:color w:val="333333"/>
          <w:sz w:val="21"/>
          <w:szCs w:val="21"/>
        </w:rPr>
        <w:t>、</w:t>
      </w:r>
      <w:r>
        <w:rPr>
          <w:rFonts w:ascii="Times New Roman" w:hAnsi="Times New Roman" w:cs="Times New Roman"/>
          <w:color w:val="333333"/>
          <w:sz w:val="21"/>
          <w:szCs w:val="21"/>
        </w:rPr>
        <w:t xml:space="preserve">SN2; </w:t>
      </w:r>
      <w:r>
        <w:rPr>
          <w:rFonts w:ascii="Times New Roman" w:cs="Times New Roman"/>
          <w:color w:val="333333"/>
          <w:sz w:val="21"/>
          <w:szCs w:val="21"/>
        </w:rPr>
        <w:t>消除反应的机理</w:t>
      </w:r>
      <w:r>
        <w:rPr>
          <w:rFonts w:ascii="Times New Roman" w:hAnsi="Times New Roman" w:cs="Times New Roman"/>
          <w:color w:val="333333"/>
          <w:sz w:val="21"/>
          <w:szCs w:val="21"/>
        </w:rPr>
        <w:t>E1</w:t>
      </w:r>
      <w:r>
        <w:rPr>
          <w:rFonts w:ascii="Times New Roman" w:cs="Times New Roman"/>
          <w:color w:val="333333"/>
          <w:sz w:val="21"/>
          <w:szCs w:val="21"/>
        </w:rPr>
        <w:t>、</w:t>
      </w:r>
      <w:r>
        <w:rPr>
          <w:rFonts w:ascii="Times New Roman" w:hAnsi="Times New Roman" w:cs="Times New Roman"/>
          <w:color w:val="333333"/>
          <w:sz w:val="21"/>
          <w:szCs w:val="21"/>
        </w:rPr>
        <w:t>E2</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 xml:space="preserve">9.2.2.2 </w:t>
      </w:r>
      <w:r>
        <w:rPr>
          <w:rFonts w:ascii="Times New Roman" w:cs="Times New Roman"/>
          <w:color w:val="333333"/>
          <w:sz w:val="21"/>
          <w:szCs w:val="21"/>
        </w:rPr>
        <w:t>亲核取代的立体化学</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 xml:space="preserve">9.2.2.3 </w:t>
      </w:r>
      <w:r>
        <w:rPr>
          <w:rFonts w:ascii="Times New Roman" w:cs="Times New Roman"/>
          <w:color w:val="333333"/>
          <w:sz w:val="21"/>
          <w:szCs w:val="21"/>
        </w:rPr>
        <w:t>烃基结构、离去基团对亲核取代反应速度的影响</w:t>
      </w:r>
    </w:p>
    <w:p>
      <w:pPr>
        <w:pStyle w:val="4"/>
        <w:shd w:val="clear" w:color="auto" w:fill="FFFFFF"/>
        <w:spacing w:before="0" w:beforeAutospacing="0" w:after="0" w:afterAutospacing="0" w:line="360" w:lineRule="auto"/>
        <w:ind w:firstLine="840" w:firstLineChars="400"/>
        <w:rPr>
          <w:rFonts w:ascii="Times New Roman" w:hAnsi="Times New Roman" w:cs="Times New Roman"/>
          <w:color w:val="333333"/>
          <w:sz w:val="21"/>
          <w:szCs w:val="21"/>
        </w:rPr>
      </w:pPr>
      <w:r>
        <w:rPr>
          <w:rFonts w:ascii="Times New Roman" w:hAnsi="Times New Roman" w:cs="Times New Roman"/>
          <w:color w:val="333333"/>
          <w:sz w:val="21"/>
          <w:szCs w:val="21"/>
        </w:rPr>
        <w:t>9.2.2.4</w:t>
      </w:r>
      <w:r>
        <w:rPr>
          <w:rFonts w:ascii="Times New Roman" w:cs="Times New Roman"/>
          <w:color w:val="333333"/>
          <w:sz w:val="21"/>
          <w:szCs w:val="21"/>
        </w:rPr>
        <w:t>结构与反应活性的关系</w:t>
      </w:r>
      <w:r>
        <w:rPr>
          <w:rFonts w:ascii="Times New Roman" w:hAnsi="Times New Roman" w:cs="Times New Roman"/>
          <w:color w:val="333333"/>
          <w:sz w:val="21"/>
          <w:szCs w:val="21"/>
        </w:rPr>
        <w:t>(</w:t>
      </w:r>
      <w:r>
        <w:rPr>
          <w:rFonts w:ascii="Times New Roman" w:cs="Times New Roman"/>
          <w:color w:val="333333"/>
          <w:sz w:val="21"/>
          <w:szCs w:val="21"/>
        </w:rPr>
        <w:t>脂肪烃与芳香烃对比</w:t>
      </w:r>
      <w:r>
        <w:rPr>
          <w:rFonts w:ascii="Times New Roman" w:hAnsi="Times New Roman" w:cs="Times New Roman"/>
          <w:color w:val="333333"/>
          <w:sz w:val="21"/>
          <w:szCs w:val="21"/>
        </w:rPr>
        <w:t>,</w:t>
      </w:r>
      <w:r>
        <w:rPr>
          <w:rFonts w:ascii="Times New Roman" w:cs="Times New Roman"/>
          <w:color w:val="333333"/>
          <w:sz w:val="21"/>
          <w:szCs w:val="21"/>
        </w:rPr>
        <w:t>伯仲叔对比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9.3</w:t>
      </w:r>
      <w:r>
        <w:rPr>
          <w:rFonts w:ascii="Times New Roman" w:cs="Times New Roman"/>
          <w:color w:val="333333"/>
          <w:sz w:val="21"/>
          <w:szCs w:val="21"/>
        </w:rPr>
        <w:t>掌握一般卤代烃的制法：由烃制备、由醇制备、卤代烃的互换</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9.4</w:t>
      </w:r>
      <w:r>
        <w:rPr>
          <w:rFonts w:ascii="Times New Roman" w:cs="Times New Roman"/>
          <w:color w:val="333333"/>
          <w:sz w:val="21"/>
          <w:szCs w:val="21"/>
        </w:rPr>
        <w:t>了解重要卤代烃：氯乙烯、氯苯、氯苄、三氯甲烷、四氯化碳、氟里昂、四氟乙烯</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醇、酚和醚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熟悉醇、酚、醚的分类和命名和结构同分异构</w:t>
      </w:r>
      <w:r>
        <w:rPr>
          <w:rFonts w:ascii="Times New Roman" w:hAnsi="Times New Roman" w:cs="Times New Roman"/>
          <w:color w:val="333333"/>
          <w:sz w:val="21"/>
          <w:szCs w:val="21"/>
        </w:rPr>
        <w:t>(</w:t>
      </w:r>
      <w:r>
        <w:rPr>
          <w:rFonts w:ascii="Times New Roman" w:cs="Times New Roman"/>
          <w:color w:val="333333"/>
          <w:sz w:val="21"/>
          <w:szCs w:val="21"/>
        </w:rPr>
        <w:t>官能团异构</w:t>
      </w:r>
      <w:r>
        <w:rPr>
          <w:rFonts w:ascii="Times New Roman" w:hAnsi="Times New Roman" w:cs="Times New Roman"/>
          <w:color w:val="333333"/>
          <w:sz w:val="21"/>
          <w:szCs w:val="21"/>
        </w:rPr>
        <w:t>)</w:t>
      </w:r>
      <w:r>
        <w:rPr>
          <w:rFonts w:ascii="Times New Roman" w:cs="Times New Roman"/>
          <w:color w:val="333333"/>
          <w:sz w:val="21"/>
          <w:szCs w:val="21"/>
        </w:rPr>
        <w:t>和光谱特性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掌握醇、酚、醚的重要性质和反应规律：氢键</w:t>
      </w:r>
      <w:r>
        <w:rPr>
          <w:rFonts w:ascii="Times New Roman" w:hAnsi="Times New Roman" w:cs="Times New Roman"/>
          <w:color w:val="333333"/>
          <w:sz w:val="21"/>
          <w:szCs w:val="21"/>
        </w:rPr>
        <w:t>—</w:t>
      </w:r>
      <w:r>
        <w:rPr>
          <w:rFonts w:ascii="Times New Roman" w:cs="Times New Roman"/>
          <w:color w:val="333333"/>
          <w:sz w:val="21"/>
          <w:szCs w:val="21"/>
        </w:rPr>
        <w:t>醇与醚对比醇与的酚的酸性对比，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醇的反应、醚的反应、碘仿反应，醇的鉴别：</w:t>
      </w:r>
      <w:r>
        <w:rPr>
          <w:rFonts w:ascii="Times New Roman" w:hAnsi="Times New Roman" w:cs="Times New Roman"/>
          <w:color w:val="333333"/>
          <w:sz w:val="21"/>
          <w:szCs w:val="21"/>
        </w:rPr>
        <w:t>Lucas</w:t>
      </w:r>
      <w:r>
        <w:rPr>
          <w:rFonts w:ascii="Times New Roman" w:cs="Times New Roman"/>
          <w:color w:val="333333"/>
          <w:sz w:val="21"/>
          <w:szCs w:val="21"/>
        </w:rPr>
        <w:t>试剂和铬酐硫酸水法</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了解醇、酚、醚中重要的化合物的性质、合成方法及应用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10.1 </w:t>
      </w:r>
      <w:r>
        <w:rPr>
          <w:rFonts w:ascii="Times New Roman" w:cs="Times New Roman"/>
          <w:color w:val="333333"/>
          <w:sz w:val="21"/>
          <w:szCs w:val="21"/>
        </w:rPr>
        <w:t>醇</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10.1.1</w:t>
      </w:r>
      <w:r>
        <w:rPr>
          <w:rFonts w:ascii="Times New Roman" w:cs="Times New Roman"/>
          <w:color w:val="333333"/>
          <w:sz w:val="21"/>
          <w:szCs w:val="21"/>
        </w:rPr>
        <w:t>醇的物理和化学性质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cs="Times New Roman"/>
          <w:color w:val="333333"/>
          <w:sz w:val="21"/>
          <w:szCs w:val="21"/>
        </w:rPr>
        <w:t>熟悉掌握其化学性质：与活泼金属反应，与卤化磷</w:t>
      </w:r>
      <w:r>
        <w:rPr>
          <w:rFonts w:ascii="Times New Roman" w:hAnsi="Times New Roman" w:cs="Times New Roman"/>
          <w:color w:val="333333"/>
          <w:sz w:val="21"/>
          <w:szCs w:val="21"/>
        </w:rPr>
        <w:t>(</w:t>
      </w:r>
      <w:r>
        <w:rPr>
          <w:rFonts w:ascii="Times New Roman" w:cs="Times New Roman"/>
          <w:color w:val="333333"/>
          <w:sz w:val="21"/>
          <w:szCs w:val="21"/>
        </w:rPr>
        <w:t>或亚硫酰氯</w:t>
      </w:r>
      <w:r>
        <w:rPr>
          <w:rFonts w:ascii="Times New Roman" w:hAnsi="Times New Roman" w:cs="Times New Roman"/>
          <w:color w:val="333333"/>
          <w:sz w:val="21"/>
          <w:szCs w:val="21"/>
        </w:rPr>
        <w:t>)</w:t>
      </w:r>
      <w:r>
        <w:rPr>
          <w:rFonts w:ascii="Times New Roman" w:cs="Times New Roman"/>
          <w:color w:val="333333"/>
          <w:sz w:val="21"/>
          <w:szCs w:val="21"/>
        </w:rPr>
        <w:t>反应，与无机酸</w:t>
      </w:r>
      <w:r>
        <w:rPr>
          <w:rFonts w:ascii="Times New Roman" w:hAnsi="Times New Roman" w:cs="Times New Roman"/>
          <w:color w:val="333333"/>
          <w:sz w:val="21"/>
          <w:szCs w:val="21"/>
        </w:rPr>
        <w:t>(</w:t>
      </w:r>
      <w:r>
        <w:rPr>
          <w:rFonts w:ascii="Times New Roman" w:cs="Times New Roman"/>
          <w:color w:val="333333"/>
          <w:sz w:val="21"/>
          <w:szCs w:val="21"/>
        </w:rPr>
        <w:t>氢卤酸、硫酸、硝酸</w:t>
      </w:r>
      <w:r>
        <w:rPr>
          <w:rFonts w:ascii="Times New Roman" w:hAnsi="Times New Roman" w:cs="Times New Roman"/>
          <w:color w:val="333333"/>
          <w:sz w:val="21"/>
          <w:szCs w:val="21"/>
        </w:rPr>
        <w:t>)</w:t>
      </w:r>
      <w:r>
        <w:rPr>
          <w:rFonts w:ascii="Times New Roman" w:cs="Times New Roman"/>
          <w:color w:val="333333"/>
          <w:sz w:val="21"/>
          <w:szCs w:val="21"/>
        </w:rPr>
        <w:t>，酰氯和酸酐等的成酯反应，脱水反应，氧化和脱氢反应，相邻二醇特有的反应</w:t>
      </w:r>
      <w:r>
        <w:rPr>
          <w:rFonts w:ascii="Times New Roman" w:hAnsi="Times New Roman" w:cs="Times New Roman"/>
          <w:color w:val="333333"/>
          <w:sz w:val="21"/>
          <w:szCs w:val="21"/>
        </w:rPr>
        <w:t>Cu(OH)</w:t>
      </w:r>
      <w:r>
        <w:rPr>
          <w:rFonts w:ascii="Times New Roman" w:hAnsi="Times New Roman" w:cs="Times New Roman"/>
          <w:color w:val="333333"/>
          <w:sz w:val="21"/>
          <w:szCs w:val="21"/>
          <w:vertAlign w:val="subscript"/>
        </w:rPr>
        <w:t>2</w:t>
      </w:r>
      <w:r>
        <w:rPr>
          <w:rFonts w:ascii="Times New Roman" w:cs="Times New Roman"/>
          <w:color w:val="333333"/>
          <w:sz w:val="21"/>
          <w:szCs w:val="21"/>
        </w:rPr>
        <w:t>、</w:t>
      </w:r>
      <w:r>
        <w:rPr>
          <w:rFonts w:ascii="Times New Roman" w:hAnsi="Times New Roman" w:cs="Times New Roman"/>
          <w:color w:val="333333"/>
          <w:sz w:val="21"/>
          <w:szCs w:val="21"/>
        </w:rPr>
        <w:t>HIO</w:t>
      </w:r>
      <w:r>
        <w:rPr>
          <w:rFonts w:ascii="Times New Roman" w:hAnsi="Times New Roman" w:cs="Times New Roman"/>
          <w:color w:val="333333"/>
          <w:sz w:val="21"/>
          <w:szCs w:val="21"/>
          <w:vertAlign w:val="subscript"/>
        </w:rPr>
        <w:t>4</w:t>
      </w:r>
      <w:r>
        <w:rPr>
          <w:rFonts w:ascii="Times New Roman" w:cs="Times New Roman"/>
          <w:color w:val="333333"/>
          <w:sz w:val="21"/>
          <w:szCs w:val="21"/>
        </w:rPr>
        <w:t>、片呐醇</w:t>
      </w:r>
      <w:r>
        <w:rPr>
          <w:rFonts w:ascii="Times New Roman" w:hAnsi="Times New Roman" w:cs="Times New Roman"/>
          <w:color w:val="333333"/>
          <w:sz w:val="21"/>
          <w:szCs w:val="21"/>
        </w:rPr>
        <w:t>(pinacol)</w:t>
      </w:r>
      <w:r>
        <w:rPr>
          <w:rFonts w:ascii="Times New Roman" w:cs="Times New Roman"/>
          <w:color w:val="333333"/>
          <w:sz w:val="21"/>
          <w:szCs w:val="21"/>
        </w:rPr>
        <w:t>重排、羟基被置换反应</w:t>
      </w:r>
      <w:r>
        <w:rPr>
          <w:rFonts w:ascii="Times New Roman" w:hAnsi="Times New Roman" w:cs="Times New Roman"/>
          <w:color w:val="333333"/>
          <w:sz w:val="21"/>
          <w:szCs w:val="21"/>
        </w:rPr>
        <w:t>(</w:t>
      </w:r>
      <w:r>
        <w:rPr>
          <w:rFonts w:ascii="Times New Roman" w:cs="Times New Roman"/>
          <w:color w:val="333333"/>
          <w:sz w:val="21"/>
          <w:szCs w:val="21"/>
        </w:rPr>
        <w:t>邻基参与效应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10.1.2</w:t>
      </w:r>
      <w:r>
        <w:rPr>
          <w:rFonts w:ascii="Times New Roman" w:cs="Times New Roman"/>
          <w:color w:val="333333"/>
          <w:sz w:val="21"/>
          <w:szCs w:val="21"/>
        </w:rPr>
        <w:t>掌握消去反应历程</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w:t>
      </w:r>
      <w:r>
        <w:rPr>
          <w:rFonts w:ascii="Times New Roman" w:hAnsi="Times New Roman" w:cs="Times New Roman"/>
          <w:color w:val="333333"/>
          <w:sz w:val="21"/>
          <w:szCs w:val="21"/>
        </w:rPr>
        <w:t>β—</w:t>
      </w:r>
      <w:r>
        <w:rPr>
          <w:rFonts w:ascii="Times New Roman" w:cs="Times New Roman"/>
          <w:color w:val="333333"/>
          <w:sz w:val="21"/>
          <w:szCs w:val="21"/>
        </w:rPr>
        <w:t>消去反应：反应历程</w:t>
      </w:r>
      <w:r>
        <w:rPr>
          <w:rFonts w:ascii="Times New Roman" w:hAnsi="Times New Roman" w:cs="Times New Roman"/>
          <w:color w:val="333333"/>
          <w:sz w:val="21"/>
          <w:szCs w:val="21"/>
        </w:rPr>
        <w:t>E1</w:t>
      </w:r>
      <w:r>
        <w:rPr>
          <w:rFonts w:ascii="Times New Roman" w:cs="Times New Roman"/>
          <w:color w:val="333333"/>
          <w:sz w:val="21"/>
          <w:szCs w:val="21"/>
        </w:rPr>
        <w:t>、</w:t>
      </w:r>
      <w:r>
        <w:rPr>
          <w:rFonts w:ascii="Times New Roman" w:hAnsi="Times New Roman" w:cs="Times New Roman"/>
          <w:color w:val="333333"/>
          <w:sz w:val="21"/>
          <w:szCs w:val="21"/>
        </w:rPr>
        <w:t>E2</w:t>
      </w:r>
      <w:r>
        <w:rPr>
          <w:rFonts w:asci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cs="Times New Roman"/>
          <w:color w:val="333333"/>
          <w:sz w:val="21"/>
          <w:szCs w:val="21"/>
        </w:rPr>
        <w:t>消除反应的取向：札依切夫规则的解释，与亲核取代反应的竞争</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w:t>
      </w:r>
      <w:r>
        <w:rPr>
          <w:rFonts w:ascii="Times New Roman" w:hAnsi="Times New Roman" w:cs="Times New Roman"/>
          <w:color w:val="333333"/>
          <w:sz w:val="21"/>
          <w:szCs w:val="21"/>
        </w:rPr>
        <w:t>α—</w:t>
      </w:r>
      <w:r>
        <w:rPr>
          <w:rFonts w:ascii="Times New Roman" w:cs="Times New Roman"/>
          <w:color w:val="333333"/>
          <w:sz w:val="21"/>
          <w:szCs w:val="21"/>
        </w:rPr>
        <w:t>消去反应：卡宾的结构和性质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10.1.3</w:t>
      </w:r>
      <w:r>
        <w:rPr>
          <w:rFonts w:ascii="Times New Roman" w:cs="Times New Roman"/>
          <w:color w:val="333333"/>
          <w:sz w:val="21"/>
          <w:szCs w:val="21"/>
        </w:rPr>
        <w:t>掌握醇的制法：卤代烃水解，醛、酮的还原，由格氏试剂合成，烯烃的羟汞化。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10.1.4</w:t>
      </w:r>
      <w:r>
        <w:rPr>
          <w:rFonts w:ascii="Times New Roman" w:cs="Times New Roman"/>
          <w:color w:val="333333"/>
          <w:sz w:val="21"/>
          <w:szCs w:val="21"/>
        </w:rPr>
        <w:t>了解重要的醇：甲醇、乙醇、三十烷醇、苯甲醇、乙二醇、丙三醇</w:t>
      </w:r>
      <w:r>
        <w:rPr>
          <w:rFonts w:ascii="Times New Roman" w:hAnsi="Times New Roman" w:cs="Times New Roman"/>
          <w:color w:val="333333"/>
          <w:sz w:val="21"/>
          <w:szCs w:val="21"/>
        </w:rPr>
        <w:t>(</w:t>
      </w:r>
      <w:r>
        <w:rPr>
          <w:rFonts w:ascii="Times New Roman" w:cs="Times New Roman"/>
          <w:color w:val="333333"/>
          <w:sz w:val="21"/>
          <w:szCs w:val="21"/>
        </w:rPr>
        <w:t>甘油的化学式</w:t>
      </w:r>
      <w:r>
        <w:rPr>
          <w:rFonts w:ascii="Times New Roman" w:hAnsi="Times New Roman" w:cs="Times New Roman"/>
          <w:color w:val="333333"/>
          <w:sz w:val="21"/>
          <w:szCs w:val="21"/>
        </w:rPr>
        <w:t>)</w:t>
      </w:r>
      <w:r>
        <w:rPr>
          <w:rFonts w:ascii="Times New Roman" w:cs="Times New Roman"/>
          <w:color w:val="333333"/>
          <w:sz w:val="21"/>
          <w:szCs w:val="21"/>
        </w:rPr>
        <w:t>、肌醇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10.2</w:t>
      </w:r>
      <w:r>
        <w:rPr>
          <w:rFonts w:ascii="Times New Roman" w:cs="Times New Roman"/>
          <w:color w:val="333333"/>
          <w:sz w:val="21"/>
          <w:szCs w:val="21"/>
        </w:rPr>
        <w:t>酚</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10.2.1</w:t>
      </w:r>
      <w:r>
        <w:rPr>
          <w:rFonts w:ascii="Times New Roman" w:cs="Times New Roman"/>
          <w:color w:val="333333"/>
          <w:sz w:val="21"/>
          <w:szCs w:val="21"/>
        </w:rPr>
        <w:t>掌握酚的物理性质、化学性质及反应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 </w:t>
      </w:r>
      <w:r>
        <w:rPr>
          <w:rFonts w:ascii="Times New Roman" w:cs="Times New Roman"/>
          <w:color w:val="333333"/>
          <w:sz w:val="21"/>
          <w:szCs w:val="21"/>
        </w:rPr>
        <w:t>酚羟基的性质：弱酸性、酚醚的生成、显色反应</w:t>
      </w:r>
      <w:r>
        <w:rPr>
          <w:rFonts w:ascii="Times New Roman" w:hAnsi="Times New Roman" w:cs="Times New Roman"/>
          <w:color w:val="333333"/>
          <w:sz w:val="21"/>
          <w:szCs w:val="21"/>
        </w:rPr>
        <w:t>(FeCl</w:t>
      </w:r>
      <w:r>
        <w:rPr>
          <w:rFonts w:ascii="Times New Roman" w:hAnsi="Times New Roman" w:cs="Times New Roman"/>
          <w:color w:val="333333"/>
          <w:sz w:val="21"/>
          <w:szCs w:val="21"/>
          <w:vertAlign w:val="subscript"/>
        </w:rPr>
        <w:t>3</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(2) </w:t>
      </w:r>
      <w:r>
        <w:rPr>
          <w:rFonts w:ascii="Times New Roman" w:cs="Times New Roman"/>
          <w:color w:val="333333"/>
          <w:sz w:val="21"/>
          <w:szCs w:val="21"/>
        </w:rPr>
        <w:t>苯环上亲电取代反应，氧化反应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10.2.2</w:t>
      </w:r>
      <w:r>
        <w:rPr>
          <w:rFonts w:ascii="Times New Roman" w:cs="Times New Roman"/>
          <w:color w:val="333333"/>
          <w:sz w:val="21"/>
          <w:szCs w:val="21"/>
        </w:rPr>
        <w:t>了解重要的酚</w:t>
      </w:r>
      <w:r>
        <w:rPr>
          <w:rFonts w:ascii="Times New Roman" w:hAnsi="Times New Roman" w:cs="Times New Roman"/>
          <w:color w:val="333333"/>
          <w:sz w:val="21"/>
          <w:szCs w:val="21"/>
        </w:rPr>
        <w:t xml:space="preserve">: </w:t>
      </w:r>
      <w:r>
        <w:rPr>
          <w:rFonts w:ascii="Times New Roman" w:cs="Times New Roman"/>
          <w:color w:val="333333"/>
          <w:sz w:val="21"/>
          <w:szCs w:val="21"/>
        </w:rPr>
        <w:t>苯酚</w:t>
      </w:r>
      <w:r>
        <w:rPr>
          <w:rFonts w:ascii="Times New Roman" w:hAnsi="Times New Roman" w:cs="Times New Roman"/>
          <w:color w:val="333333"/>
          <w:sz w:val="21"/>
          <w:szCs w:val="21"/>
        </w:rPr>
        <w:t>(</w:t>
      </w:r>
      <w:r>
        <w:rPr>
          <w:rFonts w:ascii="Times New Roman" w:cs="Times New Roman"/>
          <w:color w:val="333333"/>
          <w:sz w:val="21"/>
          <w:szCs w:val="21"/>
        </w:rPr>
        <w:t>异丙苯氧化制备和用途</w:t>
      </w:r>
      <w:r>
        <w:rPr>
          <w:rFonts w:ascii="Times New Roman" w:hAnsi="Times New Roman" w:cs="Times New Roman"/>
          <w:color w:val="333333"/>
          <w:sz w:val="21"/>
          <w:szCs w:val="21"/>
        </w:rPr>
        <w:t>)</w:t>
      </w:r>
      <w:r>
        <w:rPr>
          <w:rFonts w:ascii="Times New Roman" w:cs="Times New Roman"/>
          <w:color w:val="333333"/>
          <w:sz w:val="21"/>
          <w:szCs w:val="21"/>
        </w:rPr>
        <w:t>、甲苯酚、苯二酚、萘酚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10.3</w:t>
      </w:r>
      <w:r>
        <w:rPr>
          <w:rFonts w:ascii="Times New Roman" w:cs="Times New Roman"/>
          <w:color w:val="333333"/>
          <w:sz w:val="21"/>
          <w:szCs w:val="21"/>
        </w:rPr>
        <w:t>醚</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10.3.1</w:t>
      </w:r>
      <w:r>
        <w:rPr>
          <w:rFonts w:ascii="Times New Roman" w:cs="Times New Roman"/>
          <w:color w:val="333333"/>
          <w:sz w:val="21"/>
          <w:szCs w:val="21"/>
        </w:rPr>
        <w:t>掌握醚的制法：</w:t>
      </w:r>
      <w:r>
        <w:rPr>
          <w:rFonts w:ascii="Times New Roman" w:hAnsi="Times New Roman" w:cs="Times New Roman"/>
          <w:color w:val="333333"/>
          <w:sz w:val="21"/>
          <w:szCs w:val="21"/>
        </w:rPr>
        <w:t xml:space="preserve"> </w:t>
      </w:r>
      <w:r>
        <w:rPr>
          <w:rFonts w:ascii="Times New Roman" w:cs="Times New Roman"/>
          <w:color w:val="333333"/>
          <w:sz w:val="21"/>
          <w:szCs w:val="21"/>
        </w:rPr>
        <w:t>醇的脱水，威廉姆逊</w:t>
      </w:r>
      <w:r>
        <w:rPr>
          <w:rFonts w:ascii="Times New Roman" w:hAnsi="Times New Roman" w:cs="Times New Roman"/>
          <w:color w:val="333333"/>
          <w:sz w:val="21"/>
          <w:szCs w:val="21"/>
        </w:rPr>
        <w:t>(Williamson)</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10.3.2</w:t>
      </w:r>
      <w:r>
        <w:rPr>
          <w:rFonts w:ascii="Times New Roman" w:cs="Times New Roman"/>
          <w:color w:val="333333"/>
          <w:sz w:val="21"/>
          <w:szCs w:val="21"/>
        </w:rPr>
        <w:t>掌握醚的物理化学性质及反应：盐的生成、醚键的断裂、过氧化物的生成</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10.3.3</w:t>
      </w:r>
      <w:r>
        <w:rPr>
          <w:rFonts w:ascii="Times New Roman" w:cs="Times New Roman"/>
          <w:color w:val="333333"/>
          <w:sz w:val="21"/>
          <w:szCs w:val="21"/>
        </w:rPr>
        <w:t>了解几种重要的醚的性质和应用：乙醚、二苯醚</w:t>
      </w:r>
      <w:r>
        <w:rPr>
          <w:rFonts w:ascii="Times New Roman" w:hAnsi="Times New Roman" w:cs="Times New Roman"/>
          <w:color w:val="333333"/>
          <w:sz w:val="21"/>
          <w:szCs w:val="21"/>
        </w:rPr>
        <w:t>(</w:t>
      </w:r>
      <w:r>
        <w:rPr>
          <w:rFonts w:ascii="Times New Roman" w:cs="Times New Roman"/>
          <w:color w:val="333333"/>
          <w:sz w:val="21"/>
          <w:szCs w:val="21"/>
        </w:rPr>
        <w:t>传热载体</w:t>
      </w:r>
      <w:r>
        <w:rPr>
          <w:rFonts w:ascii="Times New Roman" w:hAnsi="Times New Roman" w:cs="Times New Roman"/>
          <w:color w:val="333333"/>
          <w:sz w:val="21"/>
          <w:szCs w:val="21"/>
        </w:rPr>
        <w:t>)</w:t>
      </w:r>
      <w:r>
        <w:rPr>
          <w:rFonts w:ascii="Times New Roman" w:cs="Times New Roman"/>
          <w:color w:val="333333"/>
          <w:sz w:val="21"/>
          <w:szCs w:val="21"/>
        </w:rPr>
        <w:t>、环氧乙烷、冠醚</w:t>
      </w:r>
      <w:r>
        <w:rPr>
          <w:rFonts w:ascii="Times New Roman" w:hAnsi="Times New Roman" w:cs="Times New Roman"/>
          <w:color w:val="333333"/>
          <w:sz w:val="21"/>
          <w:szCs w:val="21"/>
        </w:rPr>
        <w:t>(</w:t>
      </w:r>
      <w:r>
        <w:rPr>
          <w:rFonts w:ascii="Times New Roman" w:cs="Times New Roman"/>
          <w:color w:val="333333"/>
          <w:sz w:val="21"/>
          <w:szCs w:val="21"/>
        </w:rPr>
        <w:t>相转移催化</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十一</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醛、酮类羰基化合物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掌握醛、酮化合物的分类、命名、结构及异构、物性及光谱特性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掌握醛、酮类羰基化合物的重要性质和反应规律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熟悉重要醛、酮化合物的性质、合成方法和应用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11.1</w:t>
      </w:r>
      <w:r>
        <w:rPr>
          <w:rFonts w:ascii="Times New Roman" w:cs="Times New Roman"/>
          <w:color w:val="333333"/>
          <w:sz w:val="21"/>
          <w:szCs w:val="21"/>
        </w:rPr>
        <w:t>醛、酮类羰基化合物的物理化学性质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11.1.1</w:t>
      </w:r>
      <w:r>
        <w:rPr>
          <w:rFonts w:ascii="Times New Roman" w:cs="Times New Roman"/>
          <w:color w:val="333333"/>
          <w:sz w:val="21"/>
          <w:szCs w:val="21"/>
        </w:rPr>
        <w:t>熟悉并掌握与含氧、含硫、含碳、含氮亲核试剂的加成反应及反应历程，加成</w:t>
      </w:r>
      <w:r>
        <w:rPr>
          <w:rFonts w:ascii="Times New Roman" w:hAnsi="Times New Roman" w:cs="Times New Roman"/>
          <w:color w:val="333333"/>
          <w:sz w:val="21"/>
          <w:szCs w:val="21"/>
        </w:rPr>
        <w:t>—</w:t>
      </w:r>
      <w:r>
        <w:rPr>
          <w:rFonts w:ascii="Times New Roman" w:cs="Times New Roman"/>
          <w:color w:val="333333"/>
          <w:sz w:val="21"/>
          <w:szCs w:val="21"/>
        </w:rPr>
        <w:t>消去反应历程，影响羰基活性的因素：加</w:t>
      </w:r>
      <w:r>
        <w:rPr>
          <w:rFonts w:ascii="Times New Roman" w:hAnsi="Times New Roman" w:cs="Times New Roman"/>
          <w:color w:val="333333"/>
          <w:sz w:val="21"/>
          <w:szCs w:val="21"/>
        </w:rPr>
        <w:t>HCN</w:t>
      </w:r>
      <w:r>
        <w:rPr>
          <w:rFonts w:ascii="Times New Roman" w:cs="Times New Roman"/>
          <w:color w:val="333333"/>
          <w:sz w:val="21"/>
          <w:szCs w:val="21"/>
        </w:rPr>
        <w:t>、</w:t>
      </w:r>
      <w:r>
        <w:rPr>
          <w:rFonts w:ascii="Times New Roman" w:hAnsi="Times New Roman" w:cs="Times New Roman"/>
          <w:color w:val="333333"/>
          <w:sz w:val="21"/>
          <w:szCs w:val="21"/>
        </w:rPr>
        <w:t>NaHSO</w:t>
      </w:r>
      <w:r>
        <w:rPr>
          <w:rFonts w:ascii="Times New Roman" w:hAnsi="Times New Roman" w:cs="Times New Roman"/>
          <w:color w:val="333333"/>
          <w:sz w:val="21"/>
          <w:szCs w:val="21"/>
          <w:vertAlign w:val="subscript"/>
        </w:rPr>
        <w:t>3</w:t>
      </w:r>
      <w:r>
        <w:rPr>
          <w:rFonts w:ascii="Times New Roman" w:cs="Times New Roman"/>
          <w:color w:val="333333"/>
          <w:sz w:val="21"/>
          <w:szCs w:val="21"/>
        </w:rPr>
        <w:t>、</w:t>
      </w:r>
      <w:r>
        <w:rPr>
          <w:rFonts w:ascii="Times New Roman" w:hAnsi="Times New Roman" w:cs="Times New Roman"/>
          <w:color w:val="333333"/>
          <w:sz w:val="21"/>
          <w:szCs w:val="21"/>
        </w:rPr>
        <w:t>RSH</w:t>
      </w:r>
      <w:r>
        <w:rPr>
          <w:rFonts w:ascii="Times New Roman" w:cs="Times New Roman"/>
          <w:color w:val="333333"/>
          <w:sz w:val="21"/>
          <w:szCs w:val="21"/>
        </w:rPr>
        <w:t>、</w:t>
      </w:r>
      <w:r>
        <w:rPr>
          <w:rFonts w:ascii="Times New Roman" w:hAnsi="Times New Roman" w:cs="Times New Roman"/>
          <w:color w:val="333333"/>
          <w:sz w:val="21"/>
          <w:szCs w:val="21"/>
        </w:rPr>
        <w:t>RMgX</w:t>
      </w:r>
      <w:r>
        <w:rPr>
          <w:rFonts w:ascii="Times New Roman" w:cs="Times New Roman"/>
          <w:color w:val="333333"/>
          <w:sz w:val="21"/>
          <w:szCs w:val="21"/>
        </w:rPr>
        <w:t>、</w:t>
      </w:r>
      <w:r>
        <w:rPr>
          <w:rFonts w:ascii="Times New Roman" w:hAnsi="Times New Roman" w:cs="Times New Roman"/>
          <w:color w:val="333333"/>
          <w:sz w:val="21"/>
          <w:szCs w:val="21"/>
        </w:rPr>
        <w:t>ROH</w:t>
      </w:r>
      <w:r>
        <w:rPr>
          <w:rFonts w:ascii="Times New Roman" w:cs="Times New Roman"/>
          <w:color w:val="333333"/>
          <w:sz w:val="21"/>
          <w:szCs w:val="21"/>
        </w:rPr>
        <w:t>、</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O</w:t>
      </w:r>
      <w:r>
        <w:rPr>
          <w:rFonts w:ascii="Times New Roman" w:cs="Times New Roman"/>
          <w:color w:val="333333"/>
          <w:sz w:val="21"/>
          <w:szCs w:val="21"/>
        </w:rPr>
        <w:t>，与有机胺及其衍生物的加成缩合反应，与氨的衍生物的反应。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11.1.2 α—</w:t>
      </w:r>
      <w:r>
        <w:rPr>
          <w:rFonts w:ascii="Times New Roman" w:cs="Times New Roman"/>
          <w:color w:val="333333"/>
          <w:sz w:val="21"/>
          <w:szCs w:val="21"/>
        </w:rPr>
        <w:t>氢原子的反应：卤代</w:t>
      </w:r>
      <w:r>
        <w:rPr>
          <w:rFonts w:ascii="Times New Roman" w:hAnsi="Times New Roman" w:cs="Times New Roman"/>
          <w:color w:val="333333"/>
          <w:sz w:val="21"/>
          <w:szCs w:val="21"/>
        </w:rPr>
        <w:t>(</w:t>
      </w:r>
      <w:r>
        <w:rPr>
          <w:rFonts w:ascii="Times New Roman" w:cs="Times New Roman"/>
          <w:color w:val="333333"/>
          <w:sz w:val="21"/>
          <w:szCs w:val="21"/>
        </w:rPr>
        <w:t>卤仿反应</w:t>
      </w:r>
      <w:r>
        <w:rPr>
          <w:rFonts w:ascii="Times New Roman" w:hAnsi="Times New Roman" w:cs="Times New Roman"/>
          <w:color w:val="333333"/>
          <w:sz w:val="21"/>
          <w:szCs w:val="21"/>
        </w:rPr>
        <w:t>)</w:t>
      </w:r>
      <w:r>
        <w:rPr>
          <w:rFonts w:ascii="Times New Roman" w:cs="Times New Roman"/>
          <w:color w:val="333333"/>
          <w:sz w:val="21"/>
          <w:szCs w:val="21"/>
        </w:rPr>
        <w:t>、羟醛缩合</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11.1.3</w:t>
      </w:r>
      <w:r>
        <w:rPr>
          <w:rFonts w:ascii="Times New Roman" w:cs="Times New Roman"/>
          <w:color w:val="333333"/>
          <w:sz w:val="21"/>
          <w:szCs w:val="21"/>
        </w:rPr>
        <w:t>掌握其氧化还原反应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氧化</w:t>
      </w:r>
      <w:r>
        <w:rPr>
          <w:rFonts w:ascii="Times New Roman" w:hAnsi="Times New Roman" w:cs="Times New Roman"/>
          <w:color w:val="333333"/>
          <w:sz w:val="21"/>
          <w:szCs w:val="21"/>
        </w:rPr>
        <w:t>;</w:t>
      </w:r>
      <w:r>
        <w:rPr>
          <w:rFonts w:ascii="Times New Roman" w:cs="Times New Roman"/>
          <w:color w:val="333333"/>
          <w:sz w:val="21"/>
          <w:szCs w:val="21"/>
        </w:rPr>
        <w:t>托伦</w:t>
      </w:r>
      <w:r>
        <w:rPr>
          <w:rFonts w:ascii="Times New Roman" w:hAnsi="Times New Roman" w:cs="Times New Roman"/>
          <w:color w:val="333333"/>
          <w:sz w:val="21"/>
          <w:szCs w:val="21"/>
        </w:rPr>
        <w:t>(Tollens)</w:t>
      </w:r>
      <w:r>
        <w:rPr>
          <w:rFonts w:ascii="Times New Roman" w:cs="Times New Roman"/>
          <w:color w:val="333333"/>
          <w:sz w:val="21"/>
          <w:szCs w:val="21"/>
        </w:rPr>
        <w:t>试剂、费林</w:t>
      </w:r>
      <w:r>
        <w:rPr>
          <w:rFonts w:ascii="Times New Roman" w:hAnsi="Times New Roman" w:cs="Times New Roman"/>
          <w:color w:val="333333"/>
          <w:sz w:val="21"/>
          <w:szCs w:val="21"/>
        </w:rPr>
        <w:t>(Fehling)</w:t>
      </w:r>
      <w:r>
        <w:rPr>
          <w:rFonts w:ascii="Times New Roman" w:cs="Times New Roman"/>
          <w:color w:val="333333"/>
          <w:sz w:val="21"/>
          <w:szCs w:val="21"/>
        </w:rPr>
        <w:t>试剂、强氧化剂</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还原：</w:t>
      </w:r>
      <w:r>
        <w:rPr>
          <w:rFonts w:ascii="Times New Roman" w:hAnsi="Times New Roman" w:cs="Times New Roman"/>
          <w:color w:val="333333"/>
          <w:sz w:val="21"/>
          <w:szCs w:val="21"/>
        </w:rPr>
        <w:t>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 LiAlH</w:t>
      </w:r>
      <w:r>
        <w:rPr>
          <w:rFonts w:ascii="Times New Roman" w:hAnsi="Times New Roman" w:cs="Times New Roman"/>
          <w:color w:val="333333"/>
          <w:sz w:val="21"/>
          <w:szCs w:val="21"/>
          <w:vertAlign w:val="subscript"/>
        </w:rPr>
        <w:t>4</w:t>
      </w:r>
      <w:r>
        <w:rPr>
          <w:rFonts w:ascii="Times New Roman" w:hAnsi="Times New Roman" w:cs="Times New Roman"/>
          <w:color w:val="333333"/>
          <w:sz w:val="21"/>
          <w:szCs w:val="21"/>
        </w:rPr>
        <w:t>,NaBH</w:t>
      </w:r>
      <w:r>
        <w:rPr>
          <w:rFonts w:ascii="Times New Roman" w:hAnsi="Times New Roman" w:cs="Times New Roman"/>
          <w:color w:val="333333"/>
          <w:sz w:val="21"/>
          <w:szCs w:val="21"/>
          <w:vertAlign w:val="subscript"/>
        </w:rPr>
        <w:t>4</w:t>
      </w:r>
      <w:r>
        <w:rPr>
          <w:rFonts w:ascii="Times New Roman" w:hAnsi="Times New Roman" w:cs="Times New Roman"/>
          <w:color w:val="333333"/>
          <w:sz w:val="21"/>
          <w:szCs w:val="21"/>
        </w:rPr>
        <w:t>,B</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H</w:t>
      </w:r>
      <w:r>
        <w:rPr>
          <w:rFonts w:hint="eastAsia" w:ascii="Times New Roman" w:hAnsi="Times New Roman" w:cs="Times New Roman"/>
          <w:color w:val="333333"/>
          <w:sz w:val="21"/>
          <w:szCs w:val="21"/>
          <w:vertAlign w:val="subscript"/>
        </w:rPr>
        <w:t>7</w:t>
      </w:r>
      <w:r>
        <w:rPr>
          <w:rFonts w:ascii="Times New Roman" w:hAnsi="Times New Roman" w:cs="Times New Roman"/>
          <w:color w:val="333333"/>
          <w:sz w:val="21"/>
          <w:szCs w:val="21"/>
        </w:rPr>
        <w:t>,Me</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CHOAl,Zn/Hg/H+,NH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NH</w:t>
      </w:r>
      <w:r>
        <w:rPr>
          <w:rFonts w:ascii="Times New Roman" w:hAnsi="Times New Roman" w:cs="Times New Roman"/>
          <w:color w:val="333333"/>
          <w:sz w:val="21"/>
          <w:szCs w:val="21"/>
          <w:vertAlign w:val="subscript"/>
        </w:rPr>
        <w:t>2</w:t>
      </w:r>
      <w:r>
        <w:rPr>
          <w:rFonts w:ascii="Times New Roman" w:hAnsi="Times New Roman" w:cs="Times New Roman"/>
          <w:color w:val="333333"/>
          <w:sz w:val="21"/>
          <w:szCs w:val="21"/>
        </w:rPr>
        <w:t>/KOH</w:t>
      </w:r>
      <w:r>
        <w:rPr>
          <w:rFonts w:ascii="Times New Roman" w:cs="Times New Roman"/>
          <w:color w:val="333333"/>
          <w:sz w:val="21"/>
          <w:szCs w:val="21"/>
        </w:rPr>
        <w:t>等还原成醇</w:t>
      </w:r>
      <w:r>
        <w:rPr>
          <w:rFonts w:ascii="Times New Roman" w:hAnsi="Times New Roman" w:cs="Times New Roman"/>
          <w:color w:val="333333"/>
          <w:sz w:val="21"/>
          <w:szCs w:val="21"/>
        </w:rPr>
        <w:t>(</w:t>
      </w:r>
      <w:r>
        <w:rPr>
          <w:rFonts w:ascii="Times New Roman" w:cs="Times New Roman"/>
          <w:color w:val="333333"/>
          <w:sz w:val="21"/>
          <w:szCs w:val="21"/>
        </w:rPr>
        <w:t>双分子还原</w:t>
      </w:r>
      <w:r>
        <w:rPr>
          <w:rFonts w:ascii="Times New Roman" w:hAnsi="Times New Roman" w:cs="Times New Roman"/>
          <w:color w:val="333333"/>
          <w:sz w:val="21"/>
          <w:szCs w:val="21"/>
        </w:rPr>
        <w:t>)</w:t>
      </w:r>
      <w:r>
        <w:rPr>
          <w:rFonts w:ascii="Times New Roman" w:cs="Times New Roman"/>
          <w:color w:val="333333"/>
          <w:sz w:val="21"/>
          <w:szCs w:val="21"/>
        </w:rPr>
        <w:t>、还原成烃、克里门逊</w:t>
      </w:r>
      <w:r>
        <w:rPr>
          <w:rFonts w:ascii="Times New Roman" w:hAnsi="Times New Roman" w:cs="Times New Roman"/>
          <w:color w:val="333333"/>
          <w:sz w:val="21"/>
          <w:szCs w:val="21"/>
        </w:rPr>
        <w:t>(Clemmensen)</w:t>
      </w:r>
      <w:r>
        <w:rPr>
          <w:rFonts w:ascii="Times New Roman" w:cs="Times New Roman"/>
          <w:color w:val="333333"/>
          <w:sz w:val="21"/>
          <w:szCs w:val="21"/>
        </w:rPr>
        <w:t>反应、武尔夫</w:t>
      </w:r>
      <w:r>
        <w:rPr>
          <w:rFonts w:ascii="Times New Roman" w:hAnsi="Times New Roman" w:cs="Times New Roman"/>
          <w:color w:val="333333"/>
          <w:sz w:val="21"/>
          <w:szCs w:val="21"/>
        </w:rPr>
        <w:t>—</w:t>
      </w:r>
      <w:r>
        <w:rPr>
          <w:rFonts w:ascii="Times New Roman" w:cs="Times New Roman"/>
          <w:color w:val="333333"/>
          <w:sz w:val="21"/>
          <w:szCs w:val="21"/>
        </w:rPr>
        <w:t>开歇纳</w:t>
      </w:r>
      <w:r>
        <w:rPr>
          <w:rFonts w:ascii="Times New Roman" w:hAnsi="Times New Roman" w:cs="Times New Roman"/>
          <w:color w:val="333333"/>
          <w:sz w:val="21"/>
          <w:szCs w:val="21"/>
        </w:rPr>
        <w:t>(Wollf-Kishner)—</w:t>
      </w:r>
      <w:r>
        <w:rPr>
          <w:rFonts w:ascii="Times New Roman" w:cs="Times New Roman"/>
          <w:color w:val="333333"/>
          <w:sz w:val="21"/>
          <w:szCs w:val="21"/>
        </w:rPr>
        <w:t>黄鸣龙反应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歧化：康尼查罗</w:t>
      </w:r>
      <w:r>
        <w:rPr>
          <w:rFonts w:ascii="Times New Roman" w:hAnsi="Times New Roman" w:cs="Times New Roman"/>
          <w:color w:val="333333"/>
          <w:sz w:val="21"/>
          <w:szCs w:val="21"/>
        </w:rPr>
        <w:t>(Cannizzaro)</w:t>
      </w:r>
      <w:r>
        <w:rPr>
          <w:rFonts w:ascii="Times New Roman" w:cs="Times New Roman"/>
          <w:color w:val="333333"/>
          <w:sz w:val="21"/>
          <w:szCs w:val="21"/>
        </w:rPr>
        <w:t>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11.1.4</w:t>
      </w:r>
      <w:r>
        <w:rPr>
          <w:rFonts w:ascii="Times New Roman" w:cs="Times New Roman"/>
          <w:color w:val="333333"/>
          <w:sz w:val="21"/>
          <w:szCs w:val="21"/>
        </w:rPr>
        <w:t>了解醛的自身加成聚和</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11.1.5</w:t>
      </w:r>
      <w:r>
        <w:rPr>
          <w:rFonts w:ascii="Times New Roman" w:cs="Times New Roman"/>
          <w:color w:val="333333"/>
          <w:sz w:val="21"/>
          <w:szCs w:val="21"/>
        </w:rPr>
        <w:t>了解醛的显色反应：希夫</w:t>
      </w:r>
      <w:r>
        <w:rPr>
          <w:rFonts w:ascii="Times New Roman" w:hAnsi="Times New Roman" w:cs="Times New Roman"/>
          <w:color w:val="333333"/>
          <w:sz w:val="21"/>
          <w:szCs w:val="21"/>
        </w:rPr>
        <w:t>(Schiff)</w:t>
      </w:r>
      <w:r>
        <w:rPr>
          <w:rFonts w:ascii="Times New Roman" w:cs="Times New Roman"/>
          <w:color w:val="333333"/>
          <w:sz w:val="21"/>
          <w:szCs w:val="21"/>
        </w:rPr>
        <w:t>试验</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11.2</w:t>
      </w:r>
      <w:r>
        <w:rPr>
          <w:rFonts w:ascii="Times New Roman" w:cs="Times New Roman"/>
          <w:color w:val="333333"/>
          <w:sz w:val="21"/>
          <w:szCs w:val="21"/>
        </w:rPr>
        <w:t>掌握醛、酮的制法：醇的氧化、烃的氧化，偕二卤代物的水解，傅</w:t>
      </w:r>
      <w:r>
        <w:rPr>
          <w:rFonts w:ascii="Times New Roman" w:hAnsi="Times New Roman" w:cs="Times New Roman"/>
          <w:color w:val="333333"/>
          <w:sz w:val="21"/>
          <w:szCs w:val="21"/>
        </w:rPr>
        <w:t>—</w:t>
      </w:r>
      <w:r>
        <w:rPr>
          <w:rFonts w:ascii="Times New Roman" w:cs="Times New Roman"/>
          <w:color w:val="333333"/>
          <w:sz w:val="21"/>
          <w:szCs w:val="21"/>
        </w:rPr>
        <w:t>克酰基化反应，</w:t>
      </w:r>
      <w:r>
        <w:rPr>
          <w:rFonts w:ascii="Times New Roman" w:hAnsi="Times New Roman" w:cs="Times New Roman"/>
          <w:color w:val="333333"/>
          <w:sz w:val="21"/>
          <w:szCs w:val="21"/>
        </w:rPr>
        <w:t xml:space="preserve"> </w:t>
      </w:r>
      <w:r>
        <w:rPr>
          <w:rFonts w:ascii="Times New Roman" w:cs="Times New Roman"/>
          <w:color w:val="333333"/>
          <w:sz w:val="21"/>
          <w:szCs w:val="21"/>
        </w:rPr>
        <w:t>炔烃的羰基化，羧酸及其衍生物的还原。</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11.3</w:t>
      </w:r>
      <w:r>
        <w:rPr>
          <w:rFonts w:ascii="Times New Roman" w:cs="Times New Roman"/>
          <w:color w:val="333333"/>
          <w:sz w:val="21"/>
          <w:szCs w:val="21"/>
        </w:rPr>
        <w:t>熟悉重要的醛、酮：甲醛、乙醛</w:t>
      </w:r>
      <w:r>
        <w:rPr>
          <w:rFonts w:ascii="Times New Roman" w:hAnsi="Times New Roman" w:cs="Times New Roman"/>
          <w:color w:val="333333"/>
          <w:sz w:val="21"/>
          <w:szCs w:val="21"/>
        </w:rPr>
        <w:t>(</w:t>
      </w:r>
      <w:r>
        <w:rPr>
          <w:rFonts w:ascii="Times New Roman" w:cs="Times New Roman"/>
          <w:color w:val="333333"/>
          <w:sz w:val="21"/>
          <w:szCs w:val="21"/>
        </w:rPr>
        <w:t>乙烯氧化合成乙醛</w:t>
      </w:r>
      <w:r>
        <w:rPr>
          <w:rFonts w:ascii="Times New Roman" w:hAnsi="Times New Roman" w:cs="Times New Roman"/>
          <w:color w:val="333333"/>
          <w:sz w:val="21"/>
          <w:szCs w:val="21"/>
        </w:rPr>
        <w:t>)</w:t>
      </w:r>
      <w:r>
        <w:rPr>
          <w:rFonts w:ascii="Times New Roman" w:cs="Times New Roman"/>
          <w:color w:val="333333"/>
          <w:sz w:val="21"/>
          <w:szCs w:val="21"/>
        </w:rPr>
        <w:t>三氯乙醛、苯甲醛</w:t>
      </w:r>
      <w:r>
        <w:rPr>
          <w:rFonts w:ascii="Times New Roman" w:hAnsi="Times New Roman" w:cs="Times New Roman"/>
          <w:color w:val="333333"/>
          <w:sz w:val="21"/>
          <w:szCs w:val="21"/>
        </w:rPr>
        <w:t>(</w:t>
      </w:r>
      <w:r>
        <w:rPr>
          <w:rFonts w:ascii="Times New Roman" w:cs="Times New Roman"/>
          <w:color w:val="333333"/>
          <w:sz w:val="21"/>
          <w:szCs w:val="21"/>
        </w:rPr>
        <w:t>安息香缩合</w:t>
      </w:r>
      <w:r>
        <w:rPr>
          <w:rFonts w:ascii="Times New Roman" w:hAnsi="Times New Roman" w:cs="Times New Roman"/>
          <w:color w:val="333333"/>
          <w:sz w:val="21"/>
          <w:szCs w:val="21"/>
        </w:rPr>
        <w:t>)</w:t>
      </w:r>
      <w:r>
        <w:rPr>
          <w:rFonts w:ascii="Times New Roman" w:cs="Times New Roman"/>
          <w:color w:val="333333"/>
          <w:sz w:val="21"/>
          <w:szCs w:val="21"/>
        </w:rPr>
        <w:t>、丙酮、丁二酮</w:t>
      </w:r>
      <w:r>
        <w:rPr>
          <w:rFonts w:ascii="Times New Roman" w:hAnsi="Times New Roman" w:cs="Times New Roman"/>
          <w:color w:val="333333"/>
          <w:sz w:val="21"/>
          <w:szCs w:val="21"/>
        </w:rPr>
        <w:t>(</w:t>
      </w:r>
      <w:r>
        <w:rPr>
          <w:rFonts w:ascii="Times New Roman" w:cs="Times New Roman"/>
          <w:color w:val="333333"/>
          <w:sz w:val="21"/>
          <w:szCs w:val="21"/>
        </w:rPr>
        <w:t>镍试剂</w:t>
      </w:r>
      <w:r>
        <w:rPr>
          <w:rFonts w:ascii="Times New Roman" w:hAnsi="Times New Roman" w:cs="Times New Roman"/>
          <w:color w:val="333333"/>
          <w:sz w:val="21"/>
          <w:szCs w:val="21"/>
        </w:rPr>
        <w:t>)</w:t>
      </w:r>
      <w:r>
        <w:rPr>
          <w:rFonts w:ascii="Times New Roman" w:cs="Times New Roman"/>
          <w:color w:val="333333"/>
          <w:sz w:val="21"/>
          <w:szCs w:val="21"/>
        </w:rPr>
        <w:t>、环己酮</w:t>
      </w:r>
      <w:r>
        <w:rPr>
          <w:rFonts w:ascii="Times New Roman" w:hAnsi="Times New Roman" w:cs="Times New Roman"/>
          <w:color w:val="333333"/>
          <w:sz w:val="21"/>
          <w:szCs w:val="21"/>
        </w:rPr>
        <w:t>[</w:t>
      </w:r>
      <w:r>
        <w:rPr>
          <w:rFonts w:ascii="Times New Roman" w:cs="Times New Roman"/>
          <w:color w:val="333333"/>
          <w:sz w:val="21"/>
          <w:szCs w:val="21"/>
        </w:rPr>
        <w:t>贝克曼</w:t>
      </w:r>
      <w:r>
        <w:rPr>
          <w:rFonts w:ascii="Times New Roman" w:hAnsi="Times New Roman" w:cs="Times New Roman"/>
          <w:color w:val="333333"/>
          <w:sz w:val="21"/>
          <w:szCs w:val="21"/>
        </w:rPr>
        <w:t>(Bechmann)]</w:t>
      </w:r>
      <w:r>
        <w:rPr>
          <w:rFonts w:ascii="Times New Roman" w:cs="Times New Roman"/>
          <w:color w:val="333333"/>
          <w:sz w:val="21"/>
          <w:szCs w:val="21"/>
        </w:rPr>
        <w:t>重排</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11.4 </w:t>
      </w:r>
      <w:r>
        <w:rPr>
          <w:rFonts w:ascii="Times New Roman" w:cs="Times New Roman"/>
          <w:color w:val="333333"/>
          <w:sz w:val="21"/>
          <w:szCs w:val="21"/>
        </w:rPr>
        <w:t>了解乙烯酮，醌等不饱和羰基化合物，熟悉</w:t>
      </w:r>
      <w:r>
        <w:rPr>
          <w:rFonts w:ascii="Times New Roman" w:hAnsi="Times New Roman" w:cs="Times New Roman"/>
          <w:color w:val="333333"/>
          <w:sz w:val="21"/>
          <w:szCs w:val="21"/>
        </w:rPr>
        <w:t>α</w:t>
      </w:r>
      <w:r>
        <w:rPr>
          <w:rFonts w:ascii="Times New Roman" w:cs="Times New Roman"/>
          <w:color w:val="333333"/>
          <w:sz w:val="21"/>
          <w:szCs w:val="21"/>
        </w:rPr>
        <w:t>，</w:t>
      </w:r>
      <w:r>
        <w:rPr>
          <w:rFonts w:ascii="Times New Roman" w:hAnsi="Times New Roman" w:cs="Times New Roman"/>
          <w:color w:val="333333"/>
          <w:sz w:val="21"/>
          <w:szCs w:val="21"/>
        </w:rPr>
        <w:t>β—</w:t>
      </w:r>
      <w:r>
        <w:rPr>
          <w:rFonts w:ascii="Times New Roman" w:cs="Times New Roman"/>
          <w:color w:val="333333"/>
          <w:sz w:val="21"/>
          <w:szCs w:val="21"/>
        </w:rPr>
        <w:t>不饱和醛酮的特性：</w:t>
      </w:r>
      <w:r>
        <w:rPr>
          <w:rFonts w:ascii="Times New Roman" w:hAnsi="Times New Roman" w:cs="Times New Roman"/>
          <w:color w:val="333333"/>
          <w:sz w:val="21"/>
          <w:szCs w:val="21"/>
        </w:rPr>
        <w:t>1</w:t>
      </w:r>
      <w:r>
        <w:rPr>
          <w:rFonts w:ascii="Times New Roman" w:cs="Times New Roman"/>
          <w:color w:val="333333"/>
          <w:sz w:val="21"/>
          <w:szCs w:val="21"/>
        </w:rPr>
        <w:t>，</w:t>
      </w:r>
      <w:r>
        <w:rPr>
          <w:rFonts w:ascii="Times New Roman" w:hAnsi="Times New Roman" w:cs="Times New Roman"/>
          <w:color w:val="333333"/>
          <w:sz w:val="21"/>
          <w:szCs w:val="21"/>
        </w:rPr>
        <w:t>4—</w:t>
      </w:r>
      <w:r>
        <w:rPr>
          <w:rFonts w:ascii="Times New Roman" w:cs="Times New Roman"/>
          <w:color w:val="333333"/>
          <w:sz w:val="21"/>
          <w:szCs w:val="21"/>
        </w:rPr>
        <w:t>加成、插烯规律。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十二</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羧酸及</w:t>
      </w:r>
      <w:r>
        <w:rPr>
          <w:rFonts w:hint="eastAsia" w:ascii="Times New Roman" w:cs="Times New Roman"/>
          <w:color w:val="333333"/>
          <w:sz w:val="21"/>
          <w:szCs w:val="21"/>
        </w:rPr>
        <w:t>取代羧酸</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了解羧酸的分类和命名</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掌握羧酸的重要性质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12.1</w:t>
      </w:r>
      <w:r>
        <w:rPr>
          <w:rFonts w:ascii="Times New Roman" w:cs="Times New Roman"/>
          <w:color w:val="333333"/>
          <w:sz w:val="21"/>
          <w:szCs w:val="21"/>
        </w:rPr>
        <w:t>羧酸的命名、物性及光谱特性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12.2</w:t>
      </w:r>
      <w:r>
        <w:rPr>
          <w:rFonts w:ascii="Times New Roman" w:cs="Times New Roman"/>
          <w:color w:val="333333"/>
          <w:sz w:val="21"/>
          <w:szCs w:val="21"/>
        </w:rPr>
        <w:t>熟悉羧酸的结构与酸性</w:t>
      </w:r>
      <w:r>
        <w:rPr>
          <w:rFonts w:ascii="Times New Roman" w:hAnsi="Times New Roman" w:cs="Times New Roman"/>
          <w:color w:val="333333"/>
          <w:sz w:val="21"/>
          <w:szCs w:val="21"/>
        </w:rPr>
        <w:t>(</w:t>
      </w:r>
      <w:r>
        <w:rPr>
          <w:rFonts w:ascii="Times New Roman" w:cs="Times New Roman"/>
          <w:color w:val="333333"/>
          <w:sz w:val="21"/>
          <w:szCs w:val="21"/>
        </w:rPr>
        <w:t>诱导效应，共轭效应及场效应的影响</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12.3</w:t>
      </w:r>
      <w:r>
        <w:rPr>
          <w:rFonts w:ascii="Times New Roman" w:cs="Times New Roman"/>
          <w:color w:val="333333"/>
          <w:sz w:val="21"/>
          <w:szCs w:val="21"/>
        </w:rPr>
        <w:t>熟悉羧酸的制备：由烃、伯醇或醛的氧化、由酯制备、由腈水解及金属有机试剂合</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成如格氏试剂制备</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12.4 </w:t>
      </w:r>
      <w:r>
        <w:rPr>
          <w:rFonts w:ascii="Times New Roman" w:cs="Times New Roman"/>
          <w:color w:val="333333"/>
          <w:sz w:val="21"/>
          <w:szCs w:val="21"/>
        </w:rPr>
        <w:t>掌握羧酸的反应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酸性羧基中氢原子的反应</w:t>
      </w:r>
      <w:r>
        <w:rPr>
          <w:rFonts w:ascii="Times New Roman" w:hAnsi="Times New Roman" w:cs="Times New Roman"/>
          <w:color w:val="333333"/>
          <w:sz w:val="21"/>
          <w:szCs w:val="21"/>
        </w:rPr>
        <w:t>(</w:t>
      </w:r>
      <w:r>
        <w:rPr>
          <w:rFonts w:ascii="Times New Roman" w:cs="Times New Roman"/>
          <w:color w:val="333333"/>
          <w:sz w:val="21"/>
          <w:szCs w:val="21"/>
        </w:rPr>
        <w:t>取代基对酸性的影响、诱导效应</w:t>
      </w:r>
      <w:r>
        <w:rPr>
          <w:rFonts w:ascii="Times New Roman" w:hAnsi="Times New Roman" w:cs="Times New Roman"/>
          <w:color w:val="333333"/>
          <w:sz w:val="21"/>
          <w:szCs w:val="21"/>
        </w:rPr>
        <w:t>)</w:t>
      </w:r>
      <w:r>
        <w:rPr>
          <w:rFonts w:ascii="Times New Roman" w:cs="Times New Roman"/>
          <w:color w:val="333333"/>
          <w:sz w:val="21"/>
          <w:szCs w:val="21"/>
        </w:rPr>
        <w:t>、形成酸卤、酯、酰胺、脱羧、</w:t>
      </w:r>
      <w:r>
        <w:rPr>
          <w:rFonts w:ascii="Times New Roman" w:hAnsi="Times New Roman" w:cs="Times New Roman"/>
          <w:color w:val="333333"/>
          <w:sz w:val="21"/>
          <w:szCs w:val="21"/>
        </w:rPr>
        <w:t>α—H</w:t>
      </w:r>
      <w:r>
        <w:rPr>
          <w:rFonts w:ascii="Times New Roman" w:cs="Times New Roman"/>
          <w:color w:val="333333"/>
          <w:sz w:val="21"/>
          <w:szCs w:val="21"/>
        </w:rPr>
        <w:t>的卤代反应、还原</w:t>
      </w:r>
      <w:r>
        <w:rPr>
          <w:rFonts w:ascii="Times New Roman" w:hAnsi="Times New Roman" w:cs="Times New Roman"/>
          <w:color w:val="333333"/>
          <w:sz w:val="21"/>
          <w:szCs w:val="21"/>
        </w:rPr>
        <w:t>(</w:t>
      </w:r>
      <w:r>
        <w:rPr>
          <w:rFonts w:ascii="Times New Roman" w:cs="Times New Roman"/>
          <w:color w:val="333333"/>
          <w:sz w:val="21"/>
          <w:szCs w:val="21"/>
        </w:rPr>
        <w:t>被氢化铝锂还原</w:t>
      </w:r>
      <w:r>
        <w:rPr>
          <w:rFonts w:ascii="Times New Roman" w:hAnsi="Times New Roman" w:cs="Times New Roman"/>
          <w:color w:val="333333"/>
          <w:sz w:val="21"/>
          <w:szCs w:val="21"/>
        </w:rPr>
        <w:t>)</w:t>
      </w:r>
      <w:r>
        <w:rPr>
          <w:rFonts w:ascii="Times New Roman" w:cs="Times New Roman"/>
          <w:color w:val="333333"/>
          <w:sz w:val="21"/>
          <w:szCs w:val="21"/>
        </w:rPr>
        <w:t>、酯化反应的机理羧基中的羧基的反应</w:t>
      </w:r>
      <w:r>
        <w:rPr>
          <w:rFonts w:ascii="Times New Roman" w:hAnsi="Times New Roman" w:cs="Times New Roman"/>
          <w:color w:val="333333"/>
          <w:sz w:val="21"/>
          <w:szCs w:val="21"/>
        </w:rPr>
        <w:t>(</w:t>
      </w:r>
      <w:r>
        <w:rPr>
          <w:rFonts w:ascii="Times New Roman" w:cs="Times New Roman"/>
          <w:color w:val="333333"/>
          <w:sz w:val="21"/>
          <w:szCs w:val="21"/>
        </w:rPr>
        <w:t>酯化反应的历程：阐明机理的同位素法</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12.5</w:t>
      </w:r>
      <w:r>
        <w:rPr>
          <w:rFonts w:ascii="Times New Roman" w:cs="Times New Roman"/>
          <w:color w:val="333333"/>
          <w:sz w:val="21"/>
          <w:szCs w:val="21"/>
        </w:rPr>
        <w:t>了解重要的羧酸：甲酸、乙酸、丙烯酸、苯甲酸、萘乙酸。</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了解重要二元羧酸物理化学性质：乙二酸、己二酸、癸二酸、丁烯二酸、苯二甲酸</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三</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羧酸衍生物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了解羧酸及其衍生物的分类和命名</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掌握羧酸及其衍生物的重要性质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熟悉掌握乙酰乙酸乙酯和丙二酸二乙酯在有机化合物的应用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.1</w:t>
      </w:r>
      <w:r>
        <w:rPr>
          <w:rFonts w:ascii="Times New Roman" w:cs="Times New Roman"/>
          <w:color w:val="333333"/>
          <w:sz w:val="21"/>
          <w:szCs w:val="21"/>
        </w:rPr>
        <w:t>熟悉羧酸衍生物酰卤、酯、酰胺、腈的分类、命名、结构比较、物理和化学性质、反应和制备</w:t>
      </w:r>
      <w:r>
        <w:rPr>
          <w:rFonts w:ascii="Times New Roman" w:hAnsi="Times New Roman" w:cs="Times New Roman"/>
          <w:color w:val="333333"/>
          <w:sz w:val="21"/>
          <w:szCs w:val="21"/>
        </w:rPr>
        <w:t>;</w:t>
      </w:r>
      <w:r>
        <w:rPr>
          <w:rFonts w:ascii="Times New Roman" w:cs="Times New Roman"/>
          <w:color w:val="333333"/>
          <w:sz w:val="21"/>
          <w:szCs w:val="21"/>
        </w:rPr>
        <w:t>掌握羧酸衍生物的化学反应及其相互转化：亲核取代反应</w:t>
      </w:r>
      <w:r>
        <w:rPr>
          <w:rFonts w:ascii="Times New Roman" w:hAnsi="Times New Roman" w:cs="Times New Roman"/>
          <w:color w:val="333333"/>
          <w:sz w:val="21"/>
          <w:szCs w:val="21"/>
        </w:rPr>
        <w:t>(</w:t>
      </w:r>
      <w:r>
        <w:rPr>
          <w:rFonts w:ascii="Times New Roman" w:cs="Times New Roman"/>
          <w:color w:val="333333"/>
          <w:sz w:val="21"/>
          <w:szCs w:val="21"/>
        </w:rPr>
        <w:t>加成</w:t>
      </w:r>
      <w:r>
        <w:rPr>
          <w:rFonts w:ascii="Times New Roman" w:hAnsi="Times New Roman" w:cs="Times New Roman"/>
          <w:color w:val="333333"/>
          <w:sz w:val="21"/>
          <w:szCs w:val="21"/>
        </w:rPr>
        <w:t>—</w:t>
      </w:r>
      <w:r>
        <w:rPr>
          <w:rFonts w:ascii="Times New Roman" w:cs="Times New Roman"/>
          <w:color w:val="333333"/>
          <w:sz w:val="21"/>
          <w:szCs w:val="21"/>
        </w:rPr>
        <w:t>消化反应历程</w:t>
      </w:r>
      <w:r>
        <w:rPr>
          <w:rFonts w:ascii="Times New Roman" w:hAnsi="Times New Roman" w:cs="Times New Roman"/>
          <w:color w:val="333333"/>
          <w:sz w:val="21"/>
          <w:szCs w:val="21"/>
        </w:rPr>
        <w:t>)</w:t>
      </w:r>
      <w:r>
        <w:rPr>
          <w:rFonts w:ascii="Times New Roman" w:cs="Times New Roman"/>
          <w:color w:val="333333"/>
          <w:sz w:val="21"/>
          <w:szCs w:val="21"/>
        </w:rPr>
        <w:t>、水解、醇解、氨解酯的水解及历程</w:t>
      </w:r>
      <w:r>
        <w:rPr>
          <w:rFonts w:ascii="Times New Roman" w:hAnsi="Times New Roman" w:cs="Times New Roman"/>
          <w:color w:val="333333"/>
          <w:sz w:val="21"/>
          <w:szCs w:val="21"/>
        </w:rPr>
        <w:t>;</w:t>
      </w:r>
      <w:r>
        <w:rPr>
          <w:rFonts w:ascii="Times New Roman" w:cs="Times New Roman"/>
          <w:color w:val="333333"/>
          <w:sz w:val="21"/>
          <w:szCs w:val="21"/>
        </w:rPr>
        <w:t>与金属试剂的反应</w:t>
      </w:r>
      <w:r>
        <w:rPr>
          <w:rFonts w:ascii="Times New Roman" w:hAnsi="Times New Roman" w:cs="Times New Roman"/>
          <w:color w:val="333333"/>
          <w:sz w:val="21"/>
          <w:szCs w:val="21"/>
        </w:rPr>
        <w:t>;</w:t>
      </w:r>
      <w:r>
        <w:rPr>
          <w:rFonts w:ascii="Times New Roman" w:cs="Times New Roman"/>
          <w:color w:val="333333"/>
          <w:sz w:val="21"/>
          <w:szCs w:val="21"/>
        </w:rPr>
        <w:t>羧酸衍生物的还原</w:t>
      </w:r>
      <w:r>
        <w:rPr>
          <w:rFonts w:ascii="Times New Roman" w:hAnsi="Times New Roman" w:cs="Times New Roman"/>
          <w:color w:val="333333"/>
          <w:sz w:val="21"/>
          <w:szCs w:val="21"/>
        </w:rPr>
        <w:t>;</w:t>
      </w:r>
      <w:r>
        <w:rPr>
          <w:rFonts w:ascii="Times New Roman" w:cs="Times New Roman"/>
          <w:color w:val="333333"/>
          <w:sz w:val="21"/>
          <w:szCs w:val="21"/>
        </w:rPr>
        <w:t>酯缩合反应</w:t>
      </w:r>
      <w:r>
        <w:rPr>
          <w:rFonts w:ascii="Times New Roman" w:hAnsi="Times New Roman" w:cs="Times New Roman"/>
          <w:color w:val="333333"/>
          <w:sz w:val="21"/>
          <w:szCs w:val="21"/>
        </w:rPr>
        <w:t>;</w:t>
      </w:r>
      <w:r>
        <w:rPr>
          <w:rFonts w:ascii="Times New Roman" w:cs="Times New Roman"/>
          <w:color w:val="333333"/>
          <w:sz w:val="21"/>
          <w:szCs w:val="21"/>
        </w:rPr>
        <w:t>酰氨的脱水和霍夫曼</w:t>
      </w:r>
      <w:r>
        <w:rPr>
          <w:rFonts w:ascii="Times New Roman" w:hAnsi="Times New Roman" w:cs="Times New Roman"/>
          <w:color w:val="333333"/>
          <w:sz w:val="21"/>
          <w:szCs w:val="21"/>
        </w:rPr>
        <w:t>(Hofffmann)</w:t>
      </w:r>
      <w:r>
        <w:rPr>
          <w:rFonts w:ascii="Times New Roman" w:cs="Times New Roman"/>
          <w:color w:val="333333"/>
          <w:sz w:val="21"/>
          <w:szCs w:val="21"/>
        </w:rPr>
        <w:t>降解反应。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2</w:t>
      </w:r>
      <w:r>
        <w:rPr>
          <w:rFonts w:ascii="Times New Roman" w:cs="Times New Roman"/>
          <w:color w:val="333333"/>
          <w:sz w:val="21"/>
          <w:szCs w:val="21"/>
        </w:rPr>
        <w:t>熟悉并掌握乙酰乙酸乙酯和丙二酸二乙酯的制备与应用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a)</w:t>
      </w:r>
      <w:r>
        <w:rPr>
          <w:rFonts w:ascii="Times New Roman" w:cs="Times New Roman"/>
          <w:color w:val="333333"/>
          <w:sz w:val="21"/>
          <w:szCs w:val="21"/>
        </w:rPr>
        <w:t>乙酰乙酸乙酯：制备、互变异构及其在合成上的应用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b)</w:t>
      </w:r>
      <w:r>
        <w:rPr>
          <w:rFonts w:ascii="Times New Roman" w:cs="Times New Roman"/>
          <w:color w:val="333333"/>
          <w:sz w:val="21"/>
          <w:szCs w:val="21"/>
        </w:rPr>
        <w:t>丙二酸二乙酯及其在合成上的应用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c)</w:t>
      </w:r>
      <w:r>
        <w:rPr>
          <w:rFonts w:ascii="Times New Roman" w:cs="Times New Roman"/>
          <w:color w:val="333333"/>
          <w:sz w:val="21"/>
          <w:szCs w:val="21"/>
        </w:rPr>
        <w:t>碳酸及衍生物：光气、尿素、氨基甲酸酯</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3.3</w:t>
      </w:r>
      <w:r>
        <w:rPr>
          <w:rFonts w:ascii="Times New Roman" w:hAnsi="Times New Roman" w:cs="Times New Roman"/>
          <w:color w:val="333333"/>
          <w:sz w:val="21"/>
          <w:szCs w:val="21"/>
        </w:rPr>
        <w:t xml:space="preserve"> </w:t>
      </w:r>
      <w:r>
        <w:rPr>
          <w:rFonts w:ascii="Times New Roman" w:cs="Times New Roman"/>
          <w:color w:val="333333"/>
          <w:sz w:val="21"/>
          <w:szCs w:val="21"/>
        </w:rPr>
        <w:t>乙烯酮</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4</w:t>
      </w:r>
      <w:r>
        <w:rPr>
          <w:rFonts w:ascii="Times New Roman" w:cs="Times New Roman"/>
          <w:color w:val="333333"/>
          <w:sz w:val="21"/>
          <w:szCs w:val="21"/>
        </w:rPr>
        <w:t>熟悉取代羧酸</w:t>
      </w:r>
      <w:r>
        <w:rPr>
          <w:rFonts w:ascii="Times New Roman" w:hAnsi="Times New Roman" w:cs="Times New Roman"/>
          <w:color w:val="333333"/>
          <w:sz w:val="21"/>
          <w:szCs w:val="21"/>
        </w:rPr>
        <w:t>(</w:t>
      </w:r>
      <w:r>
        <w:rPr>
          <w:rFonts w:ascii="Times New Roman" w:cs="Times New Roman"/>
          <w:color w:val="333333"/>
          <w:sz w:val="21"/>
          <w:szCs w:val="21"/>
        </w:rPr>
        <w:t>如卤代酸、羟酸、酮酸</w:t>
      </w:r>
      <w:r>
        <w:rPr>
          <w:rFonts w:ascii="Times New Roman" w:hAnsi="Times New Roman" w:cs="Times New Roman"/>
          <w:color w:val="333333"/>
          <w:sz w:val="21"/>
          <w:szCs w:val="21"/>
        </w:rPr>
        <w:t>)</w:t>
      </w:r>
      <w:r>
        <w:rPr>
          <w:rFonts w:ascii="Times New Roman" w:cs="Times New Roman"/>
          <w:color w:val="333333"/>
          <w:sz w:val="21"/>
          <w:szCs w:val="21"/>
        </w:rPr>
        <w:t>的合成与反应，了解多元羧酸的性质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w:t>
      </w:r>
      <w:r>
        <w:rPr>
          <w:rFonts w:hint="eastAsia" w:ascii="Times New Roman" w:hAnsi="Times New Roman" w:cs="Times New Roman"/>
          <w:color w:val="333333"/>
          <w:sz w:val="21"/>
          <w:szCs w:val="21"/>
        </w:rPr>
        <w:t>3</w:t>
      </w:r>
      <w:r>
        <w:rPr>
          <w:rFonts w:ascii="Times New Roman" w:hAnsi="Times New Roman" w:cs="Times New Roman"/>
          <w:color w:val="333333"/>
          <w:sz w:val="21"/>
          <w:szCs w:val="21"/>
        </w:rPr>
        <w:t>.</w:t>
      </w:r>
      <w:r>
        <w:rPr>
          <w:rFonts w:hint="eastAsia" w:ascii="Times New Roman" w:hAnsi="Times New Roman" w:cs="Times New Roman"/>
          <w:color w:val="333333"/>
          <w:sz w:val="21"/>
          <w:szCs w:val="21"/>
        </w:rPr>
        <w:t>5</w:t>
      </w:r>
      <w:r>
        <w:rPr>
          <w:rFonts w:ascii="Times New Roman" w:cs="Times New Roman"/>
          <w:color w:val="333333"/>
          <w:sz w:val="21"/>
          <w:szCs w:val="21"/>
        </w:rPr>
        <w:t>了解动物与植物脂肪的区别：油脂、蜡及合成洗涤剂去污原理</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cs="Times New Roman"/>
          <w:color w:val="333333"/>
          <w:sz w:val="21"/>
          <w:szCs w:val="21"/>
        </w:rPr>
        <w:t>特别是油脂的组成与结构及性质：皂化、加成反应、油脂酸败</w:t>
      </w:r>
      <w:r>
        <w:rPr>
          <w:rFonts w:ascii="Times New Roman" w:hAnsi="Times New Roman" w:cs="Times New Roman"/>
          <w:color w:val="333333"/>
          <w:sz w:val="21"/>
          <w:szCs w:val="21"/>
        </w:rPr>
        <w:t>(</w:t>
      </w:r>
      <w:r>
        <w:rPr>
          <w:rFonts w:ascii="Times New Roman" w:cs="Times New Roman"/>
          <w:color w:val="333333"/>
          <w:sz w:val="21"/>
          <w:szCs w:val="21"/>
        </w:rPr>
        <w:t>酸值</w:t>
      </w:r>
      <w:r>
        <w:rPr>
          <w:rFonts w:ascii="Times New Roman" w:hAnsi="Times New Roman" w:cs="Times New Roman"/>
          <w:color w:val="333333"/>
          <w:sz w:val="21"/>
          <w:szCs w:val="21"/>
        </w:rPr>
        <w:t>)</w:t>
      </w:r>
      <w:r>
        <w:rPr>
          <w:rFonts w:ascii="Times New Roman" w:cs="Times New Roman"/>
          <w:color w:val="333333"/>
          <w:sz w:val="21"/>
          <w:szCs w:val="21"/>
        </w:rPr>
        <w:t>和干性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四</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含氮化合物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掌握胺类化合物的结构、分类、命名和物理化学性质、反应规律和重要化合物的应用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掌握硝基化合物的结构、分类、命名和重要的化学性质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14.1 </w:t>
      </w:r>
      <w:r>
        <w:rPr>
          <w:rFonts w:ascii="Times New Roman" w:cs="Times New Roman"/>
          <w:color w:val="333333"/>
          <w:sz w:val="21"/>
          <w:szCs w:val="21"/>
        </w:rPr>
        <w:t>胺的分类、命名、结构物性和光谱特征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14.2 </w:t>
      </w:r>
      <w:r>
        <w:rPr>
          <w:rFonts w:ascii="Times New Roman" w:cs="Times New Roman"/>
          <w:color w:val="333333"/>
          <w:sz w:val="21"/>
          <w:szCs w:val="21"/>
        </w:rPr>
        <w:t>熟悉并掌握胺的性质物理和化学性质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14. 2. 1</w:t>
      </w:r>
      <w:r>
        <w:rPr>
          <w:rFonts w:ascii="Times New Roman" w:cs="Times New Roman"/>
          <w:color w:val="333333"/>
          <w:sz w:val="21"/>
          <w:szCs w:val="21"/>
        </w:rPr>
        <w:t>胺的结构和碱性</w:t>
      </w:r>
      <w:r>
        <w:rPr>
          <w:rFonts w:ascii="Times New Roman" w:hAnsi="Times New Roman" w:cs="Times New Roman"/>
          <w:color w:val="333333"/>
          <w:sz w:val="21"/>
          <w:szCs w:val="21"/>
        </w:rPr>
        <w:t>(</w:t>
      </w:r>
      <w:r>
        <w:rPr>
          <w:rFonts w:ascii="Times New Roman" w:cs="Times New Roman"/>
          <w:color w:val="333333"/>
          <w:sz w:val="21"/>
          <w:szCs w:val="21"/>
        </w:rPr>
        <w:t>结构特点、手性、碱性及影响碱性大小的因素</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14. 2. 2</w:t>
      </w:r>
      <w:r>
        <w:rPr>
          <w:rFonts w:ascii="Times New Roman" w:cs="Times New Roman"/>
          <w:color w:val="333333"/>
          <w:sz w:val="21"/>
          <w:szCs w:val="21"/>
        </w:rPr>
        <w:t>成盐、四级铵盐的形成、特点及应用</w:t>
      </w:r>
      <w:r>
        <w:rPr>
          <w:rFonts w:ascii="Times New Roman" w:hAnsi="Times New Roman" w:cs="Times New Roman"/>
          <w:color w:val="333333"/>
          <w:sz w:val="21"/>
          <w:szCs w:val="21"/>
        </w:rPr>
        <w:t>(</w:t>
      </w:r>
      <w:r>
        <w:rPr>
          <w:rFonts w:ascii="Times New Roman" w:cs="Times New Roman"/>
          <w:color w:val="333333"/>
          <w:sz w:val="21"/>
          <w:szCs w:val="21"/>
        </w:rPr>
        <w:t>彻底甲基化反应、四级铵碱的形成，相转移催化剂</w:t>
      </w:r>
      <w:r>
        <w:rPr>
          <w:rFonts w:ascii="Times New Roman" w:hAnsi="Times New Roman" w:cs="Times New Roman"/>
          <w:color w:val="333333"/>
          <w:sz w:val="21"/>
          <w:szCs w:val="21"/>
        </w:rPr>
        <w:t>)</w:t>
      </w:r>
      <w:r>
        <w:rPr>
          <w:rFonts w:ascii="Times New Roman" w:cs="Times New Roman"/>
          <w:color w:val="333333"/>
          <w:sz w:val="21"/>
          <w:szCs w:val="21"/>
        </w:rPr>
        <w:t>、</w:t>
      </w:r>
      <w:r>
        <w:rPr>
          <w:rFonts w:ascii="Times New Roman" w:hAnsi="Times New Roman" w:cs="Times New Roman"/>
          <w:color w:val="333333"/>
          <w:sz w:val="21"/>
          <w:szCs w:val="21"/>
        </w:rPr>
        <w:t>Hofmann</w:t>
      </w:r>
      <w:r>
        <w:rPr>
          <w:rFonts w:ascii="Times New Roman" w:cs="Times New Roman"/>
          <w:color w:val="333333"/>
          <w:sz w:val="21"/>
          <w:szCs w:val="21"/>
        </w:rPr>
        <w:t>消除</w:t>
      </w:r>
      <w:r>
        <w:rPr>
          <w:rFonts w:ascii="Times New Roman" w:hAnsi="Times New Roman" w:cs="Times New Roman"/>
          <w:color w:val="333333"/>
          <w:sz w:val="21"/>
          <w:szCs w:val="21"/>
        </w:rPr>
        <w:t>(</w:t>
      </w:r>
      <w:r>
        <w:rPr>
          <w:rFonts w:ascii="Times New Roman" w:cs="Times New Roman"/>
          <w:color w:val="333333"/>
          <w:sz w:val="21"/>
          <w:szCs w:val="21"/>
        </w:rPr>
        <w:t>规律、反应机理</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14.2.3</w:t>
      </w:r>
      <w:r>
        <w:rPr>
          <w:rFonts w:ascii="Times New Roman" w:cs="Times New Roman"/>
          <w:color w:val="333333"/>
          <w:sz w:val="21"/>
          <w:szCs w:val="21"/>
        </w:rPr>
        <w:t>酰基化：乙酰化、酰卤、酸酐、苯磺酰氯</w:t>
      </w:r>
      <w:r>
        <w:rPr>
          <w:rFonts w:ascii="Times New Roman" w:hAnsi="Times New Roman" w:cs="Times New Roman"/>
          <w:color w:val="333333"/>
          <w:sz w:val="21"/>
          <w:szCs w:val="21"/>
        </w:rPr>
        <w:t>(</w:t>
      </w:r>
      <w:r>
        <w:rPr>
          <w:rFonts w:ascii="Times New Roman" w:cs="Times New Roman"/>
          <w:color w:val="333333"/>
          <w:sz w:val="21"/>
          <w:szCs w:val="21"/>
        </w:rPr>
        <w:t>兴斯堡</w:t>
      </w:r>
      <w:r>
        <w:rPr>
          <w:rFonts w:ascii="Times New Roman" w:hAnsi="Times New Roman" w:cs="Times New Roman"/>
          <w:color w:val="333333"/>
          <w:sz w:val="21"/>
          <w:szCs w:val="21"/>
        </w:rPr>
        <w:t>Hinsberg</w:t>
      </w:r>
      <w:r>
        <w:rPr>
          <w:rFonts w:ascii="Times New Roman" w:cs="Times New Roman"/>
          <w:color w:val="333333"/>
          <w:sz w:val="21"/>
          <w:szCs w:val="21"/>
        </w:rPr>
        <w:t>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14.2.4</w:t>
      </w:r>
      <w:r>
        <w:rPr>
          <w:rFonts w:ascii="Times New Roman" w:cs="Times New Roman"/>
          <w:color w:val="333333"/>
          <w:sz w:val="21"/>
          <w:szCs w:val="21"/>
        </w:rPr>
        <w:t>胺的氧化和</w:t>
      </w:r>
      <w:r>
        <w:rPr>
          <w:rFonts w:ascii="Times New Roman" w:hAnsi="Times New Roman" w:cs="Times New Roman"/>
          <w:color w:val="333333"/>
          <w:sz w:val="21"/>
          <w:szCs w:val="21"/>
        </w:rPr>
        <w:t>Cope</w:t>
      </w:r>
      <w:r>
        <w:rPr>
          <w:rFonts w:ascii="Times New Roman" w:cs="Times New Roman"/>
          <w:color w:val="333333"/>
          <w:sz w:val="21"/>
          <w:szCs w:val="21"/>
        </w:rPr>
        <w:t>消除</w:t>
      </w:r>
      <w:r>
        <w:rPr>
          <w:rFonts w:ascii="Times New Roman" w:hAnsi="Times New Roman" w:cs="Times New Roman"/>
          <w:color w:val="333333"/>
          <w:sz w:val="21"/>
          <w:szCs w:val="21"/>
        </w:rPr>
        <w:t>(</w:t>
      </w:r>
      <w:r>
        <w:rPr>
          <w:rFonts w:ascii="Times New Roman" w:cs="Times New Roman"/>
          <w:color w:val="333333"/>
          <w:sz w:val="21"/>
          <w:szCs w:val="21"/>
        </w:rPr>
        <w:t>顺型消除</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14.2.5</w:t>
      </w:r>
      <w:r>
        <w:rPr>
          <w:rFonts w:ascii="Times New Roman" w:cs="Times New Roman"/>
          <w:color w:val="333333"/>
          <w:sz w:val="21"/>
          <w:szCs w:val="21"/>
        </w:rPr>
        <w:t>胺与亚硝酸的反应</w:t>
      </w:r>
      <w:r>
        <w:rPr>
          <w:rFonts w:ascii="Times New Roman" w:hAnsi="Times New Roman" w:cs="Times New Roman"/>
          <w:color w:val="333333"/>
          <w:sz w:val="21"/>
          <w:szCs w:val="21"/>
        </w:rPr>
        <w:t>(</w:t>
      </w:r>
      <w:r>
        <w:rPr>
          <w:rFonts w:ascii="Times New Roman" w:cs="Times New Roman"/>
          <w:color w:val="333333"/>
          <w:sz w:val="21"/>
          <w:szCs w:val="21"/>
        </w:rPr>
        <w:t>重氮化反应，蒂芬欧</w:t>
      </w:r>
      <w:r>
        <w:rPr>
          <w:rFonts w:ascii="Times New Roman" w:hAnsi="Times New Roman" w:cs="Times New Roman"/>
          <w:color w:val="333333"/>
          <w:sz w:val="21"/>
          <w:szCs w:val="21"/>
        </w:rPr>
        <w:t>—</w:t>
      </w:r>
      <w:r>
        <w:rPr>
          <w:rFonts w:ascii="Times New Roman" w:cs="Times New Roman"/>
          <w:color w:val="333333"/>
          <w:sz w:val="21"/>
          <w:szCs w:val="21"/>
        </w:rPr>
        <w:t>捷姆扬诺夫的环扩大重排反应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14.2.14</w:t>
      </w:r>
      <w:r>
        <w:rPr>
          <w:rFonts w:ascii="Times New Roman" w:cs="Times New Roman"/>
          <w:color w:val="333333"/>
          <w:sz w:val="21"/>
          <w:szCs w:val="21"/>
        </w:rPr>
        <w:t>胺的特殊反应：易氧化、苯环上易取代</w:t>
      </w:r>
      <w:r>
        <w:rPr>
          <w:rFonts w:ascii="Times New Roman" w:hAnsi="Times New Roman" w:cs="Times New Roman"/>
          <w:color w:val="333333"/>
          <w:sz w:val="21"/>
          <w:szCs w:val="21"/>
        </w:rPr>
        <w:t>; Mannich</w:t>
      </w:r>
      <w:r>
        <w:rPr>
          <w:rFonts w:ascii="Times New Roman" w:cs="Times New Roman"/>
          <w:color w:val="333333"/>
          <w:sz w:val="21"/>
          <w:szCs w:val="21"/>
        </w:rPr>
        <w:t>反应及其应用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14.3</w:t>
      </w:r>
      <w:r>
        <w:rPr>
          <w:rFonts w:ascii="Times New Roman" w:cs="Times New Roman"/>
          <w:color w:val="333333"/>
          <w:sz w:val="21"/>
          <w:szCs w:val="21"/>
        </w:rPr>
        <w:t>熟悉掌握胺的制备：氨或胺的烃基化、芳卤的氨解</w:t>
      </w:r>
      <w:r>
        <w:rPr>
          <w:rFonts w:ascii="Times New Roman" w:hAnsi="Times New Roman" w:cs="Times New Roman"/>
          <w:color w:val="333333"/>
          <w:sz w:val="21"/>
          <w:szCs w:val="21"/>
        </w:rPr>
        <w:t>(</w:t>
      </w:r>
      <w:r>
        <w:rPr>
          <w:rFonts w:ascii="Times New Roman" w:cs="Times New Roman"/>
          <w:color w:val="333333"/>
          <w:sz w:val="21"/>
          <w:szCs w:val="21"/>
        </w:rPr>
        <w:t>苯炔</w:t>
      </w:r>
      <w:r>
        <w:rPr>
          <w:rFonts w:ascii="Times New Roman" w:hAnsi="Times New Roman" w:cs="Times New Roman"/>
          <w:color w:val="333333"/>
          <w:sz w:val="21"/>
          <w:szCs w:val="21"/>
        </w:rPr>
        <w:t xml:space="preserve">); </w:t>
      </w:r>
      <w:r>
        <w:rPr>
          <w:rFonts w:ascii="Times New Roman" w:cs="Times New Roman"/>
          <w:color w:val="333333"/>
          <w:sz w:val="21"/>
          <w:szCs w:val="21"/>
        </w:rPr>
        <w:t>盖布瑞尔</w:t>
      </w:r>
      <w:r>
        <w:rPr>
          <w:rFonts w:ascii="Times New Roman" w:hAnsi="Times New Roman" w:cs="Times New Roman"/>
          <w:color w:val="333333"/>
          <w:sz w:val="21"/>
          <w:szCs w:val="21"/>
        </w:rPr>
        <w:t>(Gabriei)</w:t>
      </w:r>
      <w:r>
        <w:rPr>
          <w:rFonts w:ascii="Times New Roman" w:cs="Times New Roman"/>
          <w:color w:val="333333"/>
          <w:sz w:val="21"/>
          <w:szCs w:val="21"/>
        </w:rPr>
        <w:t>合成法，用醇制备，含氮化合物的还原</w:t>
      </w:r>
      <w:r>
        <w:rPr>
          <w:rFonts w:ascii="Times New Roman" w:hAnsi="Times New Roman" w:cs="Times New Roman"/>
          <w:color w:val="333333"/>
          <w:sz w:val="21"/>
          <w:szCs w:val="21"/>
        </w:rPr>
        <w:t>:</w:t>
      </w:r>
      <w:r>
        <w:rPr>
          <w:rFonts w:ascii="Times New Roman" w:cs="Times New Roman"/>
          <w:color w:val="333333"/>
          <w:sz w:val="21"/>
          <w:szCs w:val="21"/>
        </w:rPr>
        <w:t>硝基化合物的还原</w:t>
      </w:r>
      <w:r>
        <w:rPr>
          <w:rFonts w:ascii="Times New Roman" w:hAnsi="Times New Roman" w:cs="Times New Roman"/>
          <w:color w:val="333333"/>
          <w:sz w:val="21"/>
          <w:szCs w:val="21"/>
        </w:rPr>
        <w:t xml:space="preserve">, </w:t>
      </w:r>
      <w:r>
        <w:rPr>
          <w:rFonts w:ascii="Times New Roman" w:cs="Times New Roman"/>
          <w:color w:val="333333"/>
          <w:sz w:val="21"/>
          <w:szCs w:val="21"/>
        </w:rPr>
        <w:t>腈、酰胺、肟的还原</w:t>
      </w:r>
      <w:r>
        <w:rPr>
          <w:rFonts w:ascii="Times New Roman" w:hAnsi="Times New Roman" w:cs="Times New Roman"/>
          <w:color w:val="333333"/>
          <w:sz w:val="21"/>
          <w:szCs w:val="21"/>
        </w:rPr>
        <w:t xml:space="preserve">, </w:t>
      </w:r>
      <w:r>
        <w:rPr>
          <w:rFonts w:ascii="Times New Roman" w:cs="Times New Roman"/>
          <w:color w:val="333333"/>
          <w:sz w:val="21"/>
          <w:szCs w:val="21"/>
        </w:rPr>
        <w:t>醛、酮的还原胺化</w:t>
      </w:r>
      <w:r>
        <w:rPr>
          <w:rFonts w:ascii="Times New Roman" w:hAnsi="Times New Roman" w:cs="Times New Roman"/>
          <w:color w:val="333333"/>
          <w:sz w:val="21"/>
          <w:szCs w:val="21"/>
        </w:rPr>
        <w:t>(</w:t>
      </w:r>
      <w:r>
        <w:rPr>
          <w:rFonts w:ascii="Times New Roman" w:cs="Times New Roman"/>
          <w:color w:val="333333"/>
          <w:sz w:val="21"/>
          <w:szCs w:val="21"/>
        </w:rPr>
        <w:t>如刘卡特反应，埃斯韦勒</w:t>
      </w:r>
      <w:r>
        <w:rPr>
          <w:rFonts w:ascii="Times New Roman" w:hAnsi="Times New Roman" w:cs="Times New Roman"/>
          <w:color w:val="333333"/>
          <w:sz w:val="21"/>
          <w:szCs w:val="21"/>
        </w:rPr>
        <w:t>—</w:t>
      </w:r>
      <w:r>
        <w:rPr>
          <w:rFonts w:ascii="Times New Roman" w:cs="Times New Roman"/>
          <w:color w:val="333333"/>
          <w:sz w:val="21"/>
          <w:szCs w:val="21"/>
        </w:rPr>
        <w:t>克拉克反应</w:t>
      </w:r>
      <w:r>
        <w:rPr>
          <w:rFonts w:ascii="Times New Roman" w:hAnsi="Times New Roman" w:cs="Times New Roman"/>
          <w:color w:val="333333"/>
          <w:sz w:val="21"/>
          <w:szCs w:val="21"/>
        </w:rPr>
        <w:t xml:space="preserve">); </w:t>
      </w:r>
      <w:r>
        <w:rPr>
          <w:rFonts w:ascii="Times New Roman" w:cs="Times New Roman"/>
          <w:color w:val="333333"/>
          <w:sz w:val="21"/>
          <w:szCs w:val="21"/>
        </w:rPr>
        <w:t>从羧酸及其衍生物制备</w:t>
      </w:r>
      <w:r>
        <w:rPr>
          <w:rFonts w:ascii="Times New Roman" w:hAnsi="Times New Roman" w:cs="Times New Roman"/>
          <w:color w:val="333333"/>
          <w:sz w:val="21"/>
          <w:szCs w:val="21"/>
        </w:rPr>
        <w:t xml:space="preserve">( </w:t>
      </w:r>
      <w:r>
        <w:rPr>
          <w:rFonts w:ascii="Times New Roman" w:cs="Times New Roman"/>
          <w:color w:val="333333"/>
          <w:sz w:val="21"/>
          <w:szCs w:val="21"/>
        </w:rPr>
        <w:t>霍夫曼重排、克尔提斯重排、施密特重排</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14.4</w:t>
      </w:r>
      <w:r>
        <w:rPr>
          <w:rFonts w:ascii="Times New Roman" w:cs="Times New Roman"/>
          <w:color w:val="333333"/>
          <w:sz w:val="21"/>
          <w:szCs w:val="21"/>
        </w:rPr>
        <w:t>了解重要的胺：苯胺、二甲胺、乙二胺</w:t>
      </w:r>
      <w:r>
        <w:rPr>
          <w:rFonts w:ascii="Times New Roman" w:hAnsi="Times New Roman" w:cs="Times New Roman"/>
          <w:color w:val="333333"/>
          <w:sz w:val="21"/>
          <w:szCs w:val="21"/>
        </w:rPr>
        <w:t>(EDTA)</w:t>
      </w:r>
      <w:r>
        <w:rPr>
          <w:rFonts w:ascii="Times New Roman" w:cs="Times New Roman"/>
          <w:color w:val="333333"/>
          <w:sz w:val="21"/>
          <w:szCs w:val="21"/>
        </w:rPr>
        <w:t>、己二胺、各种烯胺化合物。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14.5</w:t>
      </w:r>
      <w:r>
        <w:rPr>
          <w:rFonts w:ascii="Times New Roman" w:cs="Times New Roman"/>
          <w:color w:val="333333"/>
          <w:sz w:val="21"/>
          <w:szCs w:val="21"/>
        </w:rPr>
        <w:t>掌握重氮和偶氮化合物：重氮甲烷及卡宾、氮烯、叠氮化物的制备、反应</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14.5.1</w:t>
      </w:r>
      <w:r>
        <w:rPr>
          <w:rFonts w:ascii="Times New Roman" w:cs="Times New Roman"/>
          <w:color w:val="333333"/>
          <w:sz w:val="21"/>
          <w:szCs w:val="21"/>
        </w:rPr>
        <w:t>重氮盐的制法</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14.5.2</w:t>
      </w:r>
      <w:r>
        <w:rPr>
          <w:rFonts w:ascii="Times New Roman" w:cs="Times New Roman"/>
          <w:color w:val="333333"/>
          <w:sz w:val="21"/>
          <w:szCs w:val="21"/>
        </w:rPr>
        <w:t>重氮盐的性质：去氮反应</w:t>
      </w:r>
      <w:r>
        <w:rPr>
          <w:rFonts w:ascii="Times New Roman" w:hAnsi="Times New Roman" w:cs="Times New Roman"/>
          <w:color w:val="333333"/>
          <w:sz w:val="21"/>
          <w:szCs w:val="21"/>
        </w:rPr>
        <w:t>(</w:t>
      </w:r>
      <w:r>
        <w:rPr>
          <w:rFonts w:ascii="Times New Roman" w:cs="Times New Roman"/>
          <w:color w:val="333333"/>
          <w:sz w:val="21"/>
          <w:szCs w:val="21"/>
        </w:rPr>
        <w:t>被</w:t>
      </w:r>
      <w:r>
        <w:rPr>
          <w:rFonts w:ascii="Times New Roman" w:hAnsi="Times New Roman" w:cs="Times New Roman"/>
          <w:color w:val="333333"/>
          <w:sz w:val="21"/>
          <w:szCs w:val="21"/>
        </w:rPr>
        <w:t>—H</w:t>
      </w:r>
      <w:r>
        <w:rPr>
          <w:rFonts w:ascii="Times New Roman" w:cs="Times New Roman"/>
          <w:color w:val="333333"/>
          <w:sz w:val="21"/>
          <w:szCs w:val="21"/>
        </w:rPr>
        <w:t>、</w:t>
      </w:r>
      <w:r>
        <w:rPr>
          <w:rFonts w:ascii="Times New Roman" w:hAnsi="Times New Roman" w:cs="Times New Roman"/>
          <w:color w:val="333333"/>
          <w:sz w:val="21"/>
          <w:szCs w:val="21"/>
        </w:rPr>
        <w:t>OH</w:t>
      </w:r>
      <w:r>
        <w:rPr>
          <w:rFonts w:ascii="Times New Roman" w:cs="Times New Roman"/>
          <w:color w:val="333333"/>
          <w:sz w:val="21"/>
          <w:szCs w:val="21"/>
        </w:rPr>
        <w:t>、</w:t>
      </w:r>
      <w:r>
        <w:rPr>
          <w:rFonts w:ascii="Times New Roman" w:hAnsi="Times New Roman" w:cs="Times New Roman"/>
          <w:color w:val="333333"/>
          <w:sz w:val="21"/>
          <w:szCs w:val="21"/>
        </w:rPr>
        <w:t>—X</w:t>
      </w:r>
      <w:r>
        <w:rPr>
          <w:rFonts w:ascii="Times New Roman" w:cs="Times New Roman"/>
          <w:color w:val="333333"/>
          <w:sz w:val="21"/>
          <w:szCs w:val="21"/>
        </w:rPr>
        <w:t>、</w:t>
      </w:r>
      <w:r>
        <w:rPr>
          <w:rFonts w:ascii="Times New Roman" w:hAnsi="Times New Roman" w:cs="Times New Roman"/>
          <w:color w:val="333333"/>
          <w:sz w:val="21"/>
          <w:szCs w:val="21"/>
        </w:rPr>
        <w:t>—CN</w:t>
      </w:r>
      <w:r>
        <w:rPr>
          <w:rFonts w:ascii="Times New Roman" w:cs="Times New Roman"/>
          <w:color w:val="333333"/>
          <w:sz w:val="21"/>
          <w:szCs w:val="21"/>
        </w:rPr>
        <w:t>取代</w:t>
      </w:r>
      <w:r>
        <w:rPr>
          <w:rFonts w:ascii="Times New Roman" w:hAnsi="Times New Roman" w:cs="Times New Roman"/>
          <w:color w:val="333333"/>
          <w:sz w:val="21"/>
          <w:szCs w:val="21"/>
        </w:rPr>
        <w:t>)</w:t>
      </w:r>
      <w:r>
        <w:rPr>
          <w:rFonts w:ascii="Times New Roman" w:cs="Times New Roman"/>
          <w:color w:val="333333"/>
          <w:sz w:val="21"/>
          <w:szCs w:val="21"/>
        </w:rPr>
        <w:t>、留氮反应</w:t>
      </w:r>
      <w:r>
        <w:rPr>
          <w:rFonts w:ascii="Times New Roman" w:hAnsi="Times New Roman" w:cs="Times New Roman"/>
          <w:color w:val="333333"/>
          <w:sz w:val="21"/>
          <w:szCs w:val="21"/>
        </w:rPr>
        <w:t>(</w:t>
      </w:r>
      <w:r>
        <w:rPr>
          <w:rFonts w:ascii="Times New Roman" w:cs="Times New Roman"/>
          <w:color w:val="333333"/>
          <w:sz w:val="21"/>
          <w:szCs w:val="21"/>
        </w:rPr>
        <w:t>偶合和还原</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14.5.3</w:t>
      </w:r>
      <w:r>
        <w:rPr>
          <w:rFonts w:ascii="Times New Roman" w:cs="Times New Roman"/>
          <w:color w:val="333333"/>
          <w:sz w:val="21"/>
          <w:szCs w:val="21"/>
        </w:rPr>
        <w:t>了解染料结构与性质和用途：化合物颜色和结构的关系</w:t>
      </w:r>
      <w:r>
        <w:rPr>
          <w:rFonts w:ascii="Times New Roman" w:hAnsi="Times New Roman" w:cs="Times New Roman"/>
          <w:color w:val="333333"/>
          <w:sz w:val="21"/>
          <w:szCs w:val="21"/>
        </w:rPr>
        <w:t>(</w:t>
      </w:r>
      <w:r>
        <w:rPr>
          <w:rFonts w:ascii="Times New Roman" w:cs="Times New Roman"/>
          <w:color w:val="333333"/>
          <w:sz w:val="21"/>
          <w:szCs w:val="21"/>
        </w:rPr>
        <w:t>生色基和助色基</w:t>
      </w:r>
      <w:r>
        <w:rPr>
          <w:rFonts w:ascii="Times New Roman" w:hAnsi="Times New Roman" w:cs="Times New Roman"/>
          <w:color w:val="333333"/>
          <w:sz w:val="21"/>
          <w:szCs w:val="21"/>
        </w:rPr>
        <w:t>)</w:t>
      </w:r>
      <w:r>
        <w:rPr>
          <w:rFonts w:ascii="Times New Roman" w:cs="Times New Roman"/>
          <w:color w:val="333333"/>
          <w:sz w:val="21"/>
          <w:szCs w:val="21"/>
        </w:rPr>
        <w:t>、染料的分类及偶氮染料和指示剂</w:t>
      </w:r>
      <w:r>
        <w:rPr>
          <w:rFonts w:ascii="Times New Roman" w:hAnsi="Times New Roman" w:cs="Times New Roman"/>
          <w:color w:val="333333"/>
          <w:sz w:val="21"/>
          <w:szCs w:val="21"/>
        </w:rPr>
        <w:t>(</w:t>
      </w:r>
      <w:r>
        <w:rPr>
          <w:rFonts w:ascii="Times New Roman" w:cs="Times New Roman"/>
          <w:color w:val="333333"/>
          <w:sz w:val="21"/>
          <w:szCs w:val="21"/>
        </w:rPr>
        <w:t>甲基橙、刚果红</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14.14</w:t>
      </w:r>
      <w:r>
        <w:rPr>
          <w:rFonts w:ascii="Times New Roman" w:cs="Times New Roman"/>
          <w:color w:val="333333"/>
          <w:sz w:val="21"/>
          <w:szCs w:val="21"/>
        </w:rPr>
        <w:t>硝基化合物</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14.14.1</w:t>
      </w:r>
      <w:r>
        <w:rPr>
          <w:rFonts w:ascii="Times New Roman" w:cs="Times New Roman"/>
          <w:color w:val="333333"/>
          <w:sz w:val="21"/>
          <w:szCs w:val="21"/>
        </w:rPr>
        <w:t>了解分类、结构和命名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14.14.2</w:t>
      </w:r>
      <w:r>
        <w:rPr>
          <w:rFonts w:ascii="Times New Roman" w:cs="Times New Roman"/>
          <w:color w:val="333333"/>
          <w:sz w:val="21"/>
          <w:szCs w:val="21"/>
        </w:rPr>
        <w:t>掌握其性质：硝基对</w:t>
      </w:r>
      <w:r>
        <w:rPr>
          <w:rFonts w:ascii="Times New Roman" w:hAnsi="Times New Roman" w:cs="Times New Roman"/>
          <w:color w:val="333333"/>
          <w:sz w:val="21"/>
          <w:szCs w:val="21"/>
        </w:rPr>
        <w:t>α—</w:t>
      </w:r>
      <w:r>
        <w:rPr>
          <w:rFonts w:ascii="Times New Roman" w:cs="Times New Roman"/>
          <w:color w:val="333333"/>
          <w:sz w:val="21"/>
          <w:szCs w:val="21"/>
        </w:rPr>
        <w:t>氢原子的影响</w:t>
      </w:r>
      <w:r>
        <w:rPr>
          <w:rFonts w:ascii="Times New Roman" w:hAnsi="Times New Roman" w:cs="Times New Roman"/>
          <w:color w:val="333333"/>
          <w:sz w:val="21"/>
          <w:szCs w:val="21"/>
        </w:rPr>
        <w:t>(</w:t>
      </w:r>
      <w:r>
        <w:rPr>
          <w:rFonts w:ascii="Times New Roman" w:cs="Times New Roman"/>
          <w:color w:val="333333"/>
          <w:sz w:val="21"/>
          <w:szCs w:val="21"/>
        </w:rPr>
        <w:t>互变异构</w:t>
      </w:r>
      <w:r>
        <w:rPr>
          <w:rFonts w:ascii="Times New Roman" w:hAnsi="Times New Roman" w:cs="Times New Roman"/>
          <w:color w:val="333333"/>
          <w:sz w:val="21"/>
          <w:szCs w:val="21"/>
        </w:rPr>
        <w:t>)</w:t>
      </w:r>
      <w:r>
        <w:rPr>
          <w:rFonts w:ascii="Times New Roman" w:cs="Times New Roman"/>
          <w:color w:val="333333"/>
          <w:sz w:val="21"/>
          <w:szCs w:val="21"/>
        </w:rPr>
        <w:t>还原、硝基对苯环上取代基的影响</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14.14.3</w:t>
      </w:r>
      <w:r>
        <w:rPr>
          <w:rFonts w:ascii="Times New Roman" w:cs="Times New Roman"/>
          <w:color w:val="333333"/>
          <w:sz w:val="21"/>
          <w:szCs w:val="21"/>
        </w:rPr>
        <w:t>熟悉重要的硝基化合物：硝基苯、苦味酸、</w:t>
      </w:r>
      <w:r>
        <w:rPr>
          <w:rFonts w:ascii="Times New Roman" w:hAnsi="Times New Roman" w:cs="Times New Roman"/>
          <w:color w:val="333333"/>
          <w:sz w:val="21"/>
          <w:szCs w:val="21"/>
        </w:rPr>
        <w:t>TNT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14.7</w:t>
      </w:r>
      <w:r>
        <w:rPr>
          <w:rFonts w:ascii="Times New Roman" w:cs="Times New Roman"/>
          <w:color w:val="333333"/>
          <w:sz w:val="21"/>
          <w:szCs w:val="21"/>
        </w:rPr>
        <w:t>腈和异腈：分子结构、水解和还原反应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14.11</w:t>
      </w:r>
      <w:r>
        <w:rPr>
          <w:rFonts w:ascii="Times New Roman" w:cs="Times New Roman"/>
          <w:color w:val="333333"/>
          <w:sz w:val="21"/>
          <w:szCs w:val="21"/>
        </w:rPr>
        <w:t>掌握含氮芳香化合物的以下有关内容</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14.11.1</w:t>
      </w:r>
      <w:r>
        <w:rPr>
          <w:rFonts w:ascii="Times New Roman" w:cs="Times New Roman"/>
          <w:color w:val="333333"/>
          <w:sz w:val="21"/>
          <w:szCs w:val="21"/>
        </w:rPr>
        <w:t>芳香硝基化合物的结构、物理及化学性质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14.11.2</w:t>
      </w:r>
      <w:r>
        <w:rPr>
          <w:rFonts w:ascii="Times New Roman" w:cs="Times New Roman"/>
          <w:color w:val="333333"/>
          <w:sz w:val="21"/>
          <w:szCs w:val="21"/>
        </w:rPr>
        <w:t>芳胺的制备和芳胺的特性</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14.11.3 </w:t>
      </w:r>
      <w:r>
        <w:rPr>
          <w:rFonts w:ascii="Times New Roman" w:cs="Times New Roman"/>
          <w:color w:val="333333"/>
          <w:sz w:val="21"/>
          <w:szCs w:val="21"/>
        </w:rPr>
        <w:t>苯炔的制备和环加成反应</w:t>
      </w:r>
    </w:p>
    <w:p>
      <w:pPr>
        <w:pStyle w:val="4"/>
        <w:shd w:val="clear" w:color="auto" w:fill="FFFFFF"/>
        <w:spacing w:before="0" w:beforeAutospacing="0" w:after="0" w:afterAutospacing="0" w:line="360" w:lineRule="auto"/>
        <w:ind w:firstLine="420" w:firstLineChars="200"/>
        <w:rPr>
          <w:rFonts w:ascii="Times New Roman" w:cs="Times New Roman"/>
          <w:color w:val="333333"/>
          <w:sz w:val="21"/>
          <w:szCs w:val="21"/>
        </w:rPr>
      </w:pPr>
      <w:r>
        <w:rPr>
          <w:rFonts w:ascii="Times New Roman" w:hAnsi="Times New Roman" w:cs="Times New Roman"/>
          <w:color w:val="333333"/>
          <w:sz w:val="21"/>
          <w:szCs w:val="21"/>
        </w:rPr>
        <w:t>14.11.4</w:t>
      </w:r>
      <w:r>
        <w:rPr>
          <w:rFonts w:ascii="Times New Roman" w:cs="Times New Roman"/>
          <w:color w:val="333333"/>
          <w:sz w:val="21"/>
          <w:szCs w:val="21"/>
        </w:rPr>
        <w:t>芳胺的重氮盐及反应及其在合成上的应用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五</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含硫、磷、硅化合物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熟悉含硫化合物的化学性质，了解其物理性质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熟悉有机磷化合物的分类、命名以及有机磷农药的性质、性能和应用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了解含硅化合物的物理性质及化学性质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15.1 </w:t>
      </w:r>
      <w:r>
        <w:rPr>
          <w:rFonts w:ascii="Times New Roman" w:cs="Times New Roman"/>
          <w:color w:val="333333"/>
          <w:sz w:val="21"/>
          <w:szCs w:val="21"/>
        </w:rPr>
        <w:t>硫、磷元素原子的电子构型和成键特征</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15.2 </w:t>
      </w:r>
      <w:r>
        <w:rPr>
          <w:rFonts w:ascii="Times New Roman" w:cs="Times New Roman"/>
          <w:color w:val="333333"/>
          <w:sz w:val="21"/>
          <w:szCs w:val="21"/>
        </w:rPr>
        <w:t>熟悉含硫化合物的结构类型和命名及合成与反应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硫醇和硫酚、硫醚、亚砜和砜、磺酸及其衍生物</w:t>
      </w:r>
      <w:r>
        <w:rPr>
          <w:rFonts w:ascii="Times New Roman" w:hAnsi="Times New Roman" w:cs="Times New Roman"/>
          <w:color w:val="333333"/>
          <w:sz w:val="21"/>
          <w:szCs w:val="21"/>
        </w:rPr>
        <w:t>(</w:t>
      </w:r>
      <w:r>
        <w:rPr>
          <w:rFonts w:ascii="Times New Roman" w:cs="Times New Roman"/>
          <w:color w:val="333333"/>
          <w:sz w:val="21"/>
          <w:szCs w:val="21"/>
        </w:rPr>
        <w:t>磺胺药物、糖精</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15.3 </w:t>
      </w:r>
      <w:r>
        <w:rPr>
          <w:rFonts w:ascii="Times New Roman" w:cs="Times New Roman"/>
          <w:color w:val="333333"/>
          <w:sz w:val="21"/>
          <w:szCs w:val="21"/>
        </w:rPr>
        <w:t>含磷化合物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掌握重要反应：形成季磷盐的反应、维狄希</w:t>
      </w:r>
      <w:r>
        <w:rPr>
          <w:rFonts w:ascii="Times New Roman" w:hAnsi="Times New Roman" w:cs="Times New Roman"/>
          <w:color w:val="333333"/>
          <w:sz w:val="21"/>
          <w:szCs w:val="21"/>
        </w:rPr>
        <w:t>(Wittig)</w:t>
      </w:r>
      <w:r>
        <w:rPr>
          <w:rFonts w:ascii="Times New Roman" w:cs="Times New Roman"/>
          <w:color w:val="333333"/>
          <w:sz w:val="21"/>
          <w:szCs w:val="21"/>
        </w:rPr>
        <w:t>试剂及其反应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15.4</w:t>
      </w:r>
      <w:r>
        <w:rPr>
          <w:rFonts w:ascii="Times New Roman" w:cs="Times New Roman"/>
          <w:color w:val="333333"/>
          <w:sz w:val="21"/>
          <w:szCs w:val="21"/>
        </w:rPr>
        <w:t>了解有机农药分类、农药的剂型、药效和防护、有机磷农药及其他</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15.5 </w:t>
      </w:r>
      <w:r>
        <w:rPr>
          <w:rFonts w:ascii="Times New Roman" w:cs="Times New Roman"/>
          <w:color w:val="333333"/>
          <w:sz w:val="21"/>
          <w:szCs w:val="21"/>
        </w:rPr>
        <w:t>了解常见卤代硅烷及硅醇、硅氧烷的合成及其应用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七</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周环反应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17.1 </w:t>
      </w:r>
      <w:r>
        <w:rPr>
          <w:rFonts w:ascii="Times New Roman" w:cs="Times New Roman"/>
          <w:color w:val="333333"/>
          <w:sz w:val="21"/>
          <w:szCs w:val="21"/>
        </w:rPr>
        <w:t>电环化反应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17.2 </w:t>
      </w:r>
      <w:r>
        <w:rPr>
          <w:rFonts w:ascii="Times New Roman" w:cs="Times New Roman"/>
          <w:color w:val="333333"/>
          <w:sz w:val="21"/>
          <w:szCs w:val="21"/>
        </w:rPr>
        <w:t>熟悉并掌握</w:t>
      </w:r>
      <w:r>
        <w:rPr>
          <w:rFonts w:ascii="Times New Roman" w:hAnsi="Times New Roman" w:cs="Times New Roman"/>
          <w:color w:val="333333"/>
          <w:sz w:val="21"/>
          <w:szCs w:val="21"/>
        </w:rPr>
        <w:t>[ 2+2], [2+4] Diels-Alder</w:t>
      </w:r>
      <w:r>
        <w:rPr>
          <w:rFonts w:ascii="Times New Roman" w:cs="Times New Roman"/>
          <w:color w:val="333333"/>
          <w:sz w:val="21"/>
          <w:szCs w:val="21"/>
        </w:rPr>
        <w:t>环加成反应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 xml:space="preserve">17.3 </w:t>
      </w:r>
      <w:r>
        <w:rPr>
          <w:rFonts w:ascii="Times New Roman" w:cs="Times New Roman"/>
          <w:color w:val="333333"/>
          <w:sz w:val="21"/>
          <w:szCs w:val="21"/>
        </w:rPr>
        <w:t>熟悉</w:t>
      </w:r>
      <w:r>
        <w:rPr>
          <w:rFonts w:ascii="Times New Roman" w:hAnsi="Times New Roman" w:cs="Times New Roman"/>
          <w:color w:val="333333"/>
          <w:sz w:val="21"/>
          <w:szCs w:val="21"/>
        </w:rPr>
        <w:t>σ-</w:t>
      </w:r>
      <w:r>
        <w:rPr>
          <w:rFonts w:ascii="Times New Roman" w:cs="Times New Roman"/>
          <w:color w:val="333333"/>
          <w:sz w:val="21"/>
          <w:szCs w:val="21"/>
        </w:rPr>
        <w:t>迁移反应</w:t>
      </w:r>
      <w:r>
        <w:rPr>
          <w:rFonts w:ascii="Times New Roman" w:hAnsi="Times New Roman" w:cs="Times New Roman"/>
          <w:color w:val="333333"/>
          <w:sz w:val="21"/>
          <w:szCs w:val="21"/>
        </w:rPr>
        <w:t xml:space="preserve">(Claisen </w:t>
      </w:r>
      <w:r>
        <w:rPr>
          <w:rFonts w:ascii="Times New Roman" w:cs="Times New Roman"/>
          <w:color w:val="333333"/>
          <w:sz w:val="21"/>
          <w:szCs w:val="21"/>
        </w:rPr>
        <w:t>克来森重排，</w:t>
      </w:r>
      <w:r>
        <w:rPr>
          <w:rFonts w:ascii="Times New Roman" w:hAnsi="Times New Roman" w:cs="Times New Roman"/>
          <w:color w:val="333333"/>
          <w:sz w:val="21"/>
          <w:szCs w:val="21"/>
        </w:rPr>
        <w:t>Cope</w:t>
      </w:r>
      <w:r>
        <w:rPr>
          <w:rFonts w:ascii="Times New Roman" w:cs="Times New Roman"/>
          <w:color w:val="333333"/>
          <w:sz w:val="21"/>
          <w:szCs w:val="21"/>
        </w:rPr>
        <w:t>重排，氢原子参加的</w:t>
      </w:r>
      <w:r>
        <w:rPr>
          <w:rFonts w:ascii="Times New Roman" w:hAnsi="Times New Roman" w:cs="Times New Roman"/>
          <w:color w:val="333333"/>
          <w:sz w:val="21"/>
          <w:szCs w:val="21"/>
        </w:rPr>
        <w:t>[l, i]</w:t>
      </w:r>
      <w:r>
        <w:rPr>
          <w:rFonts w:ascii="Times New Roman" w:cs="Times New Roman"/>
          <w:color w:val="333333"/>
          <w:sz w:val="21"/>
          <w:szCs w:val="21"/>
        </w:rPr>
        <w:t>迁移，碳原子参加的</w:t>
      </w:r>
      <w:r>
        <w:rPr>
          <w:rFonts w:ascii="Times New Roman" w:hAnsi="Times New Roman" w:cs="Times New Roman"/>
          <w:color w:val="333333"/>
          <w:sz w:val="21"/>
          <w:szCs w:val="21"/>
        </w:rPr>
        <w:t>[l, i]</w:t>
      </w:r>
      <w:r>
        <w:rPr>
          <w:rFonts w:ascii="Times New Roman" w:cs="Times New Roman"/>
          <w:color w:val="333333"/>
          <w:sz w:val="21"/>
          <w:szCs w:val="21"/>
        </w:rPr>
        <w:t>迁移</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八</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杂环化合物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了解常见杂环化合物的结构和命名方法</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熟悉杂环化合物的芳香性和含氮杂环化合物的酸碱性</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掌握呋喃、噻吩、吡咯等的合成及化学性质</w:t>
      </w:r>
      <w:r>
        <w:rPr>
          <w:rFonts w:ascii="Times New Roman" w:hAnsi="Times New Roman" w:cs="Times New Roman"/>
          <w:color w:val="333333"/>
          <w:sz w:val="21"/>
          <w:szCs w:val="21"/>
        </w:rPr>
        <w:t>(</w:t>
      </w:r>
      <w:r>
        <w:rPr>
          <w:rFonts w:ascii="Times New Roman" w:cs="Times New Roman"/>
          <w:color w:val="333333"/>
          <w:sz w:val="21"/>
          <w:szCs w:val="21"/>
        </w:rPr>
        <w:t>亲电取代反应规律</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了解吡啶、喹啉等的化学性质及亲电取代反应规律</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18.1</w:t>
      </w:r>
      <w:r>
        <w:rPr>
          <w:rFonts w:ascii="Times New Roman" w:cs="Times New Roman"/>
          <w:color w:val="333333"/>
          <w:sz w:val="21"/>
          <w:szCs w:val="21"/>
        </w:rPr>
        <w:t>环化合物的分类和命名</w:t>
      </w:r>
      <w:r>
        <w:rPr>
          <w:rFonts w:ascii="Times New Roman" w:hAnsi="Times New Roman" w:cs="Times New Roman"/>
          <w:color w:val="333333"/>
          <w:sz w:val="21"/>
          <w:szCs w:val="21"/>
        </w:rPr>
        <w:t>(</w:t>
      </w:r>
      <w:r>
        <w:rPr>
          <w:rFonts w:ascii="Times New Roman" w:cs="Times New Roman"/>
          <w:color w:val="333333"/>
          <w:sz w:val="21"/>
          <w:szCs w:val="21"/>
        </w:rPr>
        <w:t>音译法</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18.2</w:t>
      </w:r>
      <w:r>
        <w:rPr>
          <w:rFonts w:ascii="Times New Roman" w:cs="Times New Roman"/>
          <w:color w:val="333333"/>
          <w:sz w:val="21"/>
          <w:szCs w:val="21"/>
        </w:rPr>
        <w:t>熟悉五元杂环化合物：呋喃、吡咯、噻吩、糠醛的结构和性质和制备及简单反应，了解其衍生物性质</w:t>
      </w:r>
      <w:r>
        <w:rPr>
          <w:rFonts w:ascii="Times New Roman" w:hAnsi="Times New Roman" w:cs="Times New Roman"/>
          <w:color w:val="333333"/>
          <w:sz w:val="21"/>
          <w:szCs w:val="21"/>
        </w:rPr>
        <w:t>(VB1</w:t>
      </w:r>
      <w:r>
        <w:rPr>
          <w:rFonts w:ascii="Times New Roman" w:cs="Times New Roman"/>
          <w:color w:val="333333"/>
          <w:sz w:val="21"/>
          <w:szCs w:val="21"/>
        </w:rPr>
        <w:t>、青霉素等</w:t>
      </w:r>
      <w:r>
        <w:rPr>
          <w:rFonts w:ascii="Times New Roman" w:hAnsi="Times New Roman" w:cs="Times New Roman"/>
          <w:color w:val="333333"/>
          <w:sz w:val="21"/>
          <w:szCs w:val="21"/>
        </w:rPr>
        <w:t>)</w:t>
      </w:r>
      <w:r>
        <w:rPr>
          <w:rFonts w:ascii="Times New Roman" w:cs="Times New Roman"/>
          <w:color w:val="333333"/>
          <w:sz w:val="21"/>
          <w:szCs w:val="21"/>
        </w:rPr>
        <w:t>，了解卟啉衍生物：血红素、叶绿素、</w:t>
      </w:r>
      <w:r>
        <w:rPr>
          <w:rFonts w:ascii="Times New Roman" w:hAnsi="Times New Roman" w:cs="Times New Roman"/>
          <w:color w:val="333333"/>
          <w:sz w:val="21"/>
          <w:szCs w:val="21"/>
        </w:rPr>
        <w:t>VB12</w:t>
      </w:r>
      <w:r>
        <w:rPr>
          <w:rFonts w:asci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18.3</w:t>
      </w:r>
      <w:r>
        <w:rPr>
          <w:rFonts w:ascii="Times New Roman" w:cs="Times New Roman"/>
          <w:color w:val="333333"/>
          <w:sz w:val="21"/>
          <w:szCs w:val="21"/>
        </w:rPr>
        <w:t>了解六元杂环化合物</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18.3.1</w:t>
      </w:r>
      <w:r>
        <w:rPr>
          <w:rFonts w:ascii="Times New Roman" w:cs="Times New Roman"/>
          <w:color w:val="333333"/>
          <w:sz w:val="21"/>
          <w:szCs w:val="21"/>
        </w:rPr>
        <w:t>吡啶的结构及吡啶衍生物：烟酸、</w:t>
      </w:r>
      <w:r>
        <w:rPr>
          <w:rFonts w:ascii="Times New Roman" w:hAnsi="Times New Roman" w:cs="Times New Roman"/>
          <w:color w:val="333333"/>
          <w:sz w:val="21"/>
          <w:szCs w:val="21"/>
        </w:rPr>
        <w:t>VB12</w:t>
      </w:r>
      <w:r>
        <w:rPr>
          <w:rFonts w:ascii="Times New Roman" w:cs="Times New Roman"/>
          <w:color w:val="333333"/>
          <w:sz w:val="21"/>
          <w:szCs w:val="21"/>
        </w:rPr>
        <w:t>、异烟肼</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 xml:space="preserve">18.3.2 </w:t>
      </w:r>
      <w:r>
        <w:rPr>
          <w:rFonts w:ascii="Times New Roman" w:cs="Times New Roman"/>
          <w:color w:val="333333"/>
          <w:sz w:val="21"/>
          <w:szCs w:val="21"/>
        </w:rPr>
        <w:t>嘧啶及其衍生物：尿嘧啶、胞嘧啶、胸腺嘧啶</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 xml:space="preserve">18.4 </w:t>
      </w:r>
      <w:r>
        <w:rPr>
          <w:rFonts w:ascii="Times New Roman" w:cs="Times New Roman"/>
          <w:color w:val="333333"/>
          <w:sz w:val="21"/>
          <w:szCs w:val="21"/>
        </w:rPr>
        <w:t>一般了解稠杂环化合物：吲哚及其衍生物、喹啉及其衍生物</w:t>
      </w:r>
      <w:r>
        <w:rPr>
          <w:rFonts w:ascii="Times New Roman" w:hAnsi="Times New Roman" w:cs="Times New Roman"/>
          <w:color w:val="333333"/>
          <w:sz w:val="21"/>
          <w:szCs w:val="21"/>
        </w:rPr>
        <w:t>(</w:t>
      </w:r>
      <w:r>
        <w:rPr>
          <w:rFonts w:ascii="Times New Roman" w:cs="Times New Roman"/>
          <w:color w:val="333333"/>
          <w:sz w:val="21"/>
          <w:szCs w:val="21"/>
        </w:rPr>
        <w:t>斯克奥浦</w:t>
      </w:r>
      <w:r>
        <w:rPr>
          <w:rFonts w:ascii="Times New Roman" w:hAnsi="Times New Roman" w:cs="Times New Roman"/>
          <w:color w:val="333333"/>
          <w:sz w:val="21"/>
          <w:szCs w:val="21"/>
        </w:rPr>
        <w:t>Skraup</w:t>
      </w:r>
      <w:r>
        <w:rPr>
          <w:rFonts w:ascii="Times New Roman" w:cs="Times New Roman"/>
          <w:color w:val="333333"/>
          <w:sz w:val="21"/>
          <w:szCs w:val="21"/>
        </w:rPr>
        <w:t>合成法</w:t>
      </w:r>
      <w:r>
        <w:rPr>
          <w:rFonts w:ascii="Times New Roman" w:hAnsi="Times New Roman" w:cs="Times New Roman"/>
          <w:color w:val="333333"/>
          <w:sz w:val="21"/>
          <w:szCs w:val="21"/>
        </w:rPr>
        <w:t>)</w:t>
      </w:r>
      <w:r>
        <w:rPr>
          <w:rFonts w:asci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第十</w:t>
      </w:r>
      <w:r>
        <w:rPr>
          <w:rFonts w:hint="eastAsia" w:ascii="Times New Roman" w:cs="Times New Roman"/>
          <w:color w:val="333333"/>
          <w:sz w:val="21"/>
          <w:szCs w:val="21"/>
        </w:rPr>
        <w:t>九</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碳水化合物</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了解碳水化合物</w:t>
      </w:r>
      <w:r>
        <w:rPr>
          <w:rFonts w:ascii="Times New Roman" w:hAnsi="Times New Roman" w:cs="Times New Roman"/>
          <w:color w:val="333333"/>
          <w:sz w:val="21"/>
          <w:szCs w:val="21"/>
        </w:rPr>
        <w:t>(</w:t>
      </w:r>
      <w:r>
        <w:rPr>
          <w:rFonts w:ascii="Times New Roman" w:cs="Times New Roman"/>
          <w:color w:val="333333"/>
          <w:sz w:val="21"/>
          <w:szCs w:val="21"/>
        </w:rPr>
        <w:t>糖</w:t>
      </w:r>
      <w:r>
        <w:rPr>
          <w:rFonts w:ascii="Times New Roman" w:hAnsi="Times New Roman" w:cs="Times New Roman"/>
          <w:color w:val="333333"/>
          <w:sz w:val="21"/>
          <w:szCs w:val="21"/>
        </w:rPr>
        <w:t>)</w:t>
      </w:r>
      <w:r>
        <w:rPr>
          <w:rFonts w:ascii="Times New Roman" w:cs="Times New Roman"/>
          <w:color w:val="333333"/>
          <w:sz w:val="21"/>
          <w:szCs w:val="21"/>
        </w:rPr>
        <w:t>的涵义、分类、存在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掌握</w:t>
      </w:r>
      <w:r>
        <w:rPr>
          <w:rFonts w:ascii="Times New Roman" w:hAnsi="Times New Roman" w:cs="Times New Roman"/>
          <w:color w:val="333333"/>
          <w:sz w:val="21"/>
          <w:szCs w:val="21"/>
        </w:rPr>
        <w:t>D—</w:t>
      </w:r>
      <w:r>
        <w:rPr>
          <w:rFonts w:ascii="Times New Roman" w:cs="Times New Roman"/>
          <w:color w:val="333333"/>
          <w:sz w:val="21"/>
          <w:szCs w:val="21"/>
        </w:rPr>
        <w:t>系列单糖的重要物理性质及化学性质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熟悉单糖的环状结构和链状结构以及差向异化作用和变旋原理</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了解几种碳水化合物</w:t>
      </w:r>
      <w:r>
        <w:rPr>
          <w:rFonts w:ascii="Times New Roman" w:hAnsi="Times New Roman" w:cs="Times New Roman"/>
          <w:color w:val="333333"/>
          <w:sz w:val="21"/>
          <w:szCs w:val="21"/>
        </w:rPr>
        <w:t>(</w:t>
      </w:r>
      <w:r>
        <w:rPr>
          <w:rFonts w:ascii="Times New Roman" w:cs="Times New Roman"/>
          <w:color w:val="333333"/>
          <w:sz w:val="21"/>
          <w:szCs w:val="21"/>
        </w:rPr>
        <w:t>葡萄糖、果糖、蔗糖以及淀粉、纤维素</w:t>
      </w:r>
      <w:r>
        <w:rPr>
          <w:rFonts w:ascii="Times New Roman" w:hAnsi="Times New Roman" w:cs="Times New Roman"/>
          <w:color w:val="333333"/>
          <w:sz w:val="21"/>
          <w:szCs w:val="21"/>
        </w:rPr>
        <w:t>)</w:t>
      </w:r>
      <w:r>
        <w:rPr>
          <w:rFonts w:ascii="Times New Roman" w:cs="Times New Roman"/>
          <w:color w:val="333333"/>
          <w:sz w:val="21"/>
          <w:szCs w:val="21"/>
        </w:rPr>
        <w:t>的重要性质和用途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19.1</w:t>
      </w:r>
      <w:r>
        <w:rPr>
          <w:rFonts w:ascii="Times New Roman" w:cs="Times New Roman"/>
          <w:color w:val="333333"/>
          <w:sz w:val="21"/>
          <w:szCs w:val="21"/>
        </w:rPr>
        <w:t>熟悉单糖结构与物理化学性质</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19.1.1</w:t>
      </w:r>
      <w:r>
        <w:rPr>
          <w:rFonts w:ascii="Times New Roman" w:cs="Times New Roman"/>
          <w:color w:val="333333"/>
          <w:sz w:val="21"/>
          <w:szCs w:val="21"/>
        </w:rPr>
        <w:t>单糖的碳架结构</w:t>
      </w:r>
      <w:r>
        <w:rPr>
          <w:rFonts w:ascii="Times New Roman" w:hAnsi="Times New Roman" w:cs="Times New Roman"/>
          <w:color w:val="333333"/>
          <w:sz w:val="21"/>
          <w:szCs w:val="21"/>
        </w:rPr>
        <w:t xml:space="preserve">: </w:t>
      </w:r>
      <w:r>
        <w:rPr>
          <w:rFonts w:ascii="Times New Roman" w:cs="Times New Roman"/>
          <w:color w:val="333333"/>
          <w:sz w:val="21"/>
          <w:szCs w:val="21"/>
        </w:rPr>
        <w:t>单糖的构造式的确定、立体构型、环状结构</w:t>
      </w:r>
      <w:r>
        <w:rPr>
          <w:rFonts w:ascii="Times New Roman" w:hAnsi="Times New Roman" w:cs="Times New Roman"/>
          <w:color w:val="333333"/>
          <w:sz w:val="21"/>
          <w:szCs w:val="21"/>
        </w:rPr>
        <w:t>[</w:t>
      </w:r>
      <w:r>
        <w:rPr>
          <w:rFonts w:ascii="Times New Roman" w:cs="Times New Roman"/>
          <w:color w:val="333333"/>
          <w:sz w:val="21"/>
          <w:szCs w:val="21"/>
        </w:rPr>
        <w:t>哈武斯</w:t>
      </w:r>
      <w:r>
        <w:rPr>
          <w:rFonts w:ascii="Times New Roman" w:hAnsi="Times New Roman" w:cs="Times New Roman"/>
          <w:color w:val="333333"/>
          <w:sz w:val="21"/>
          <w:szCs w:val="21"/>
        </w:rPr>
        <w:t>(Haworth)</w:t>
      </w:r>
      <w:r>
        <w:rPr>
          <w:rFonts w:ascii="Times New Roman" w:cs="Times New Roman"/>
          <w:color w:val="333333"/>
          <w:sz w:val="21"/>
          <w:szCs w:val="21"/>
        </w:rPr>
        <w:t>透视式、构象式</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19.1.2</w:t>
      </w:r>
      <w:r>
        <w:rPr>
          <w:rFonts w:ascii="Times New Roman" w:cs="Times New Roman"/>
          <w:color w:val="333333"/>
          <w:sz w:val="21"/>
          <w:szCs w:val="21"/>
        </w:rPr>
        <w:t>单糖的性质：糖酸的差向异构化、氧化与还原</w:t>
      </w:r>
      <w:r>
        <w:rPr>
          <w:rFonts w:ascii="Times New Roman" w:hAnsi="Times New Roman" w:cs="Times New Roman"/>
          <w:color w:val="333333"/>
          <w:sz w:val="21"/>
          <w:szCs w:val="21"/>
        </w:rPr>
        <w:t>(</w:t>
      </w:r>
      <w:r>
        <w:rPr>
          <w:rFonts w:ascii="Times New Roman" w:cs="Times New Roman"/>
          <w:color w:val="333333"/>
          <w:sz w:val="21"/>
          <w:szCs w:val="21"/>
        </w:rPr>
        <w:t>吐伦和菲林试剂，溴水或电解氧化，硝酸氧化，催化氢化，钠汞还原</w:t>
      </w:r>
      <w:r>
        <w:rPr>
          <w:rFonts w:ascii="Times New Roman" w:hAnsi="Times New Roman" w:cs="Times New Roman"/>
          <w:color w:val="333333"/>
          <w:sz w:val="21"/>
          <w:szCs w:val="21"/>
        </w:rPr>
        <w:t>)</w:t>
      </w:r>
      <w:r>
        <w:rPr>
          <w:rFonts w:ascii="Times New Roman" w:cs="Times New Roman"/>
          <w:color w:val="333333"/>
          <w:sz w:val="21"/>
          <w:szCs w:val="21"/>
        </w:rPr>
        <w:t>、成脎反应、成苷反应、单糖的递降</w:t>
      </w:r>
      <w:r>
        <w:rPr>
          <w:rFonts w:ascii="Times New Roman" w:hAnsi="Times New Roman" w:cs="Times New Roman"/>
          <w:color w:val="333333"/>
          <w:sz w:val="21"/>
          <w:szCs w:val="21"/>
        </w:rPr>
        <w:t>(Ruff</w:t>
      </w:r>
      <w:r>
        <w:rPr>
          <w:rFonts w:ascii="Times New Roman" w:cs="Times New Roman"/>
          <w:color w:val="333333"/>
          <w:sz w:val="21"/>
          <w:szCs w:val="21"/>
        </w:rPr>
        <w:t>降解，</w:t>
      </w:r>
      <w:r>
        <w:rPr>
          <w:rFonts w:ascii="Times New Roman" w:hAnsi="Times New Roman" w:cs="Times New Roman"/>
          <w:color w:val="333333"/>
          <w:sz w:val="21"/>
          <w:szCs w:val="21"/>
        </w:rPr>
        <w:t>Wohl</w:t>
      </w:r>
      <w:r>
        <w:rPr>
          <w:rFonts w:ascii="Times New Roman" w:cs="Times New Roman"/>
          <w:color w:val="333333"/>
          <w:sz w:val="21"/>
          <w:szCs w:val="21"/>
        </w:rPr>
        <w:t>降解</w:t>
      </w:r>
      <w:r>
        <w:rPr>
          <w:rFonts w:ascii="Times New Roman" w:hAnsi="Times New Roman" w:cs="Times New Roman"/>
          <w:color w:val="333333"/>
          <w:sz w:val="21"/>
          <w:szCs w:val="21"/>
        </w:rPr>
        <w:t>)</w:t>
      </w:r>
      <w:r>
        <w:rPr>
          <w:rFonts w:ascii="Times New Roman" w:cs="Times New Roman"/>
          <w:color w:val="333333"/>
          <w:sz w:val="21"/>
          <w:szCs w:val="21"/>
        </w:rPr>
        <w:t>、糖脎与糖腙。</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19.1.3</w:t>
      </w:r>
      <w:r>
        <w:rPr>
          <w:rFonts w:ascii="Times New Roman" w:cs="Times New Roman"/>
          <w:color w:val="333333"/>
          <w:sz w:val="21"/>
          <w:szCs w:val="21"/>
        </w:rPr>
        <w:t>重要的单糖：葡萄糖、果糖、半乳糖、核糖、脱氧核糖</w:t>
      </w:r>
    </w:p>
    <w:p>
      <w:pPr>
        <w:pStyle w:val="4"/>
        <w:shd w:val="clear" w:color="auto" w:fill="FFFFFF"/>
        <w:spacing w:before="0" w:beforeAutospacing="0" w:after="0" w:afterAutospacing="0" w:line="360" w:lineRule="auto"/>
        <w:ind w:firstLine="420" w:firstLineChars="200"/>
        <w:rPr>
          <w:rFonts w:ascii="Times New Roman" w:hAnsi="Times New Roman" w:cs="Times New Roman"/>
          <w:color w:val="333333"/>
          <w:sz w:val="21"/>
          <w:szCs w:val="21"/>
        </w:rPr>
      </w:pPr>
      <w:r>
        <w:rPr>
          <w:rFonts w:ascii="Times New Roman" w:hAnsi="Times New Roman" w:cs="Times New Roman"/>
          <w:color w:val="333333"/>
          <w:sz w:val="21"/>
          <w:szCs w:val="21"/>
        </w:rPr>
        <w:t>19.1.4</w:t>
      </w:r>
      <w:r>
        <w:rPr>
          <w:rFonts w:ascii="Times New Roman" w:cs="Times New Roman"/>
          <w:color w:val="333333"/>
          <w:sz w:val="21"/>
          <w:szCs w:val="21"/>
        </w:rPr>
        <w:t>变旋光及氧环的测定</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19.2</w:t>
      </w:r>
      <w:r>
        <w:rPr>
          <w:rFonts w:ascii="Times New Roman" w:cs="Times New Roman"/>
          <w:color w:val="333333"/>
          <w:sz w:val="21"/>
          <w:szCs w:val="21"/>
        </w:rPr>
        <w:t>了解双糖：</w:t>
      </w:r>
      <w:r>
        <w:rPr>
          <w:rFonts w:ascii="Times New Roman" w:hAnsi="Times New Roman" w:cs="Times New Roman"/>
          <w:color w:val="333333"/>
          <w:sz w:val="21"/>
          <w:szCs w:val="21"/>
        </w:rPr>
        <w:t xml:space="preserve"> </w:t>
      </w:r>
      <w:r>
        <w:rPr>
          <w:rFonts w:ascii="Times New Roman" w:cs="Times New Roman"/>
          <w:color w:val="333333"/>
          <w:sz w:val="21"/>
          <w:szCs w:val="21"/>
        </w:rPr>
        <w:t>还原性双糖：麦芽糖、纤维二糖、乳糖</w:t>
      </w:r>
      <w:r>
        <w:rPr>
          <w:rFonts w:ascii="Times New Roman" w:hAnsi="Times New Roman" w:cs="Times New Roman"/>
          <w:color w:val="333333"/>
          <w:sz w:val="21"/>
          <w:szCs w:val="21"/>
        </w:rPr>
        <w:t>;</w:t>
      </w:r>
      <w:r>
        <w:rPr>
          <w:rFonts w:ascii="Times New Roman" w:cs="Times New Roman"/>
          <w:color w:val="333333"/>
          <w:sz w:val="21"/>
          <w:szCs w:val="21"/>
        </w:rPr>
        <w:t>非还原性双糖：蔗糖</w:t>
      </w:r>
      <w:r>
        <w:rPr>
          <w:rFonts w:ascii="Times New Roman" w:hAnsi="Times New Roman" w:cs="Times New Roman"/>
          <w:color w:val="333333"/>
          <w:sz w:val="21"/>
          <w:szCs w:val="21"/>
        </w:rPr>
        <w:t>(</w:t>
      </w:r>
      <w:r>
        <w:rPr>
          <w:rFonts w:ascii="Times New Roman" w:cs="Times New Roman"/>
          <w:color w:val="333333"/>
          <w:sz w:val="21"/>
          <w:szCs w:val="21"/>
        </w:rPr>
        <w:t>结构</w:t>
      </w:r>
      <w:r>
        <w:rPr>
          <w:rFonts w:ascii="Times New Roman" w:hAnsi="Times New Roman" w:cs="Times New Roman"/>
          <w:color w:val="333333"/>
          <w:sz w:val="21"/>
          <w:szCs w:val="21"/>
        </w:rPr>
        <w:t xml:space="preserve"> </w:t>
      </w:r>
      <w:r>
        <w:rPr>
          <w:rFonts w:ascii="Times New Roman" w:cs="Times New Roman"/>
          <w:color w:val="333333"/>
          <w:sz w:val="21"/>
          <w:szCs w:val="21"/>
        </w:rPr>
        <w:t>测定</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cs="Times New Roman"/>
          <w:color w:val="333333"/>
          <w:sz w:val="21"/>
          <w:szCs w:val="21"/>
        </w:rPr>
      </w:pPr>
      <w:r>
        <w:rPr>
          <w:rFonts w:ascii="Times New Roman" w:hAnsi="Times New Roman" w:cs="Times New Roman"/>
          <w:color w:val="333333"/>
          <w:sz w:val="21"/>
          <w:szCs w:val="21"/>
        </w:rPr>
        <w:t>19.3</w:t>
      </w:r>
      <w:r>
        <w:rPr>
          <w:rFonts w:ascii="Times New Roman" w:cs="Times New Roman"/>
          <w:color w:val="333333"/>
          <w:sz w:val="21"/>
          <w:szCs w:val="21"/>
        </w:rPr>
        <w:t>了解多糖：</w:t>
      </w:r>
      <w:r>
        <w:rPr>
          <w:rFonts w:ascii="Times New Roman" w:hAnsi="Times New Roman" w:cs="Times New Roman"/>
          <w:color w:val="333333"/>
          <w:sz w:val="21"/>
          <w:szCs w:val="21"/>
        </w:rPr>
        <w:t xml:space="preserve"> </w:t>
      </w:r>
      <w:r>
        <w:rPr>
          <w:rFonts w:ascii="Times New Roman" w:cs="Times New Roman"/>
          <w:color w:val="333333"/>
          <w:sz w:val="21"/>
          <w:szCs w:val="21"/>
        </w:rPr>
        <w:t>淀粉</w:t>
      </w:r>
      <w:r>
        <w:rPr>
          <w:rFonts w:ascii="Times New Roman" w:hAnsi="Times New Roman" w:cs="Times New Roman"/>
          <w:color w:val="333333"/>
          <w:sz w:val="21"/>
          <w:szCs w:val="21"/>
        </w:rPr>
        <w:t>(</w:t>
      </w:r>
      <w:r>
        <w:rPr>
          <w:rFonts w:ascii="Times New Roman" w:cs="Times New Roman"/>
          <w:color w:val="333333"/>
          <w:sz w:val="21"/>
          <w:szCs w:val="21"/>
        </w:rPr>
        <w:t>分类、结构和性质</w:t>
      </w:r>
      <w:r>
        <w:rPr>
          <w:rFonts w:ascii="Times New Roman" w:hAnsi="Times New Roman" w:cs="Times New Roman"/>
          <w:color w:val="333333"/>
          <w:sz w:val="21"/>
          <w:szCs w:val="21"/>
        </w:rPr>
        <w:t>)</w:t>
      </w:r>
      <w:r>
        <w:rPr>
          <w:rFonts w:ascii="Times New Roman" w:cs="Times New Roman"/>
          <w:color w:val="333333"/>
          <w:sz w:val="21"/>
          <w:szCs w:val="21"/>
        </w:rPr>
        <w:t>、纤维素</w:t>
      </w:r>
      <w:r>
        <w:rPr>
          <w:rFonts w:ascii="Times New Roman" w:hAnsi="Times New Roman" w:cs="Times New Roman"/>
          <w:color w:val="333333"/>
          <w:sz w:val="21"/>
          <w:szCs w:val="21"/>
        </w:rPr>
        <w:t>(</w:t>
      </w:r>
      <w:r>
        <w:rPr>
          <w:rFonts w:ascii="Times New Roman" w:cs="Times New Roman"/>
          <w:color w:val="333333"/>
          <w:sz w:val="21"/>
          <w:szCs w:val="21"/>
        </w:rPr>
        <w:t>结构和利用：造纸、人造纤维、羧甲基纤维素</w:t>
      </w:r>
      <w:r>
        <w:rPr>
          <w:rFonts w:ascii="Times New Roman" w:hAnsi="Times New Roman" w:cs="Times New Roman"/>
          <w:color w:val="333333"/>
          <w:sz w:val="21"/>
          <w:szCs w:val="21"/>
        </w:rPr>
        <w:t>)</w:t>
      </w:r>
      <w:r>
        <w:rPr>
          <w:rFonts w:ascii="Times New Roman" w:cs="Times New Roman"/>
          <w:color w:val="333333"/>
          <w:sz w:val="21"/>
          <w:szCs w:val="21"/>
        </w:rPr>
        <w:t>、半纤维素、右旋糖酐</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第</w:t>
      </w:r>
      <w:r>
        <w:rPr>
          <w:rFonts w:hint="eastAsia" w:ascii="Times New Roman" w:cs="Times New Roman"/>
          <w:color w:val="333333"/>
          <w:sz w:val="21"/>
          <w:szCs w:val="21"/>
        </w:rPr>
        <w:t>二十</w:t>
      </w:r>
      <w:r>
        <w:rPr>
          <w:rFonts w:ascii="Times New Roman" w:cs="Times New Roman"/>
          <w:color w:val="333333"/>
          <w:sz w:val="21"/>
          <w:szCs w:val="21"/>
        </w:rPr>
        <w:t>章</w:t>
      </w:r>
      <w:r>
        <w:rPr>
          <w:rFonts w:ascii="Times New Roman" w:hAnsi="Times New Roman" w:cs="Times New Roman"/>
          <w:color w:val="333333"/>
          <w:sz w:val="21"/>
          <w:szCs w:val="21"/>
        </w:rPr>
        <w:t xml:space="preserve"> </w:t>
      </w:r>
      <w:r>
        <w:rPr>
          <w:rFonts w:ascii="Times New Roman" w:cs="Times New Roman"/>
          <w:color w:val="333333"/>
          <w:sz w:val="21"/>
          <w:szCs w:val="21"/>
        </w:rPr>
        <w:t>氨基酸、多肽蛋白质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熟悉氨基酸的结构、命名和常规的化学性质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了解多肽的结构特征、结构的测定方法、性质</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cs="Times New Roman"/>
          <w:color w:val="333333"/>
          <w:sz w:val="21"/>
          <w:szCs w:val="21"/>
        </w:rPr>
        <w:t>了解蛋白质的主要化学性质，了解蛋白质的一级结构、二级、三级、四级结构</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20.1</w:t>
      </w:r>
      <w:r>
        <w:rPr>
          <w:rFonts w:ascii="Times New Roman" w:cs="Times New Roman"/>
          <w:color w:val="333333"/>
          <w:sz w:val="21"/>
          <w:szCs w:val="21"/>
        </w:rPr>
        <w:t>氨基酸：结构、分类和命名、制法【氨基酸的合成：</w:t>
      </w:r>
      <w:r>
        <w:rPr>
          <w:rFonts w:ascii="Times New Roman" w:hAnsi="Times New Roman" w:cs="Times New Roman"/>
          <w:color w:val="333333"/>
          <w:sz w:val="21"/>
          <w:szCs w:val="21"/>
        </w:rPr>
        <w:t>Strecker</w:t>
      </w:r>
      <w:r>
        <w:rPr>
          <w:rFonts w:ascii="Times New Roman" w:cs="Times New Roman"/>
          <w:color w:val="333333"/>
          <w:sz w:val="21"/>
          <w:szCs w:val="21"/>
        </w:rPr>
        <w:t>合成、</w:t>
      </w:r>
      <w:r>
        <w:rPr>
          <w:rFonts w:ascii="Times New Roman" w:hAnsi="Times New Roman" w:cs="Times New Roman"/>
          <w:color w:val="333333"/>
          <w:sz w:val="21"/>
          <w:szCs w:val="21"/>
        </w:rPr>
        <w:t>σ-</w:t>
      </w:r>
      <w:r>
        <w:rPr>
          <w:rFonts w:ascii="Times New Roman" w:cs="Times New Roman"/>
          <w:color w:val="333333"/>
          <w:sz w:val="21"/>
          <w:szCs w:val="21"/>
        </w:rPr>
        <w:t>卤代酸氨解、</w:t>
      </w:r>
      <w:r>
        <w:rPr>
          <w:rFonts w:ascii="Times New Roman" w:hAnsi="Times New Roman" w:cs="Times New Roman"/>
          <w:color w:val="333333"/>
          <w:sz w:val="21"/>
          <w:szCs w:val="21"/>
        </w:rPr>
        <w:t>Gabriel</w:t>
      </w:r>
      <w:r>
        <w:rPr>
          <w:rFonts w:ascii="Times New Roman" w:cs="Times New Roman"/>
          <w:color w:val="333333"/>
          <w:sz w:val="21"/>
          <w:szCs w:val="21"/>
        </w:rPr>
        <w:t>合成、丙二酸酯法】、性质【两性和等电点、氨基的反应</w:t>
      </w:r>
      <w:r>
        <w:rPr>
          <w:rFonts w:ascii="Times New Roman" w:hAnsi="Times New Roman" w:cs="Times New Roman"/>
          <w:color w:val="333333"/>
          <w:sz w:val="21"/>
          <w:szCs w:val="21"/>
        </w:rPr>
        <w:t>(</w:t>
      </w:r>
      <w:r>
        <w:rPr>
          <w:rFonts w:ascii="Times New Roman" w:cs="Times New Roman"/>
          <w:color w:val="333333"/>
          <w:sz w:val="21"/>
          <w:szCs w:val="21"/>
        </w:rPr>
        <w:t>与亚硝酸、甲醛、二硝基氟苯反应</w:t>
      </w:r>
      <w:r>
        <w:rPr>
          <w:rFonts w:ascii="Times New Roman" w:hAnsi="Times New Roman" w:cs="Times New Roman"/>
          <w:color w:val="333333"/>
          <w:sz w:val="21"/>
          <w:szCs w:val="21"/>
        </w:rPr>
        <w:t>)</w:t>
      </w:r>
      <w:r>
        <w:rPr>
          <w:rFonts w:ascii="Times New Roman" w:cs="Times New Roman"/>
          <w:color w:val="333333"/>
          <w:sz w:val="21"/>
          <w:szCs w:val="21"/>
        </w:rPr>
        <w:t>、脱羧反应、与水合茚三酮反应】</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20.2</w:t>
      </w:r>
      <w:r>
        <w:rPr>
          <w:rFonts w:ascii="Times New Roman" w:cs="Times New Roman"/>
          <w:color w:val="333333"/>
          <w:sz w:val="21"/>
          <w:szCs w:val="21"/>
        </w:rPr>
        <w:t>了解多肽：多肽结构确定和合成原理简介、多肽合成【羧基的保护、氨基的保护、接肽方法</w:t>
      </w:r>
      <w:r>
        <w:rPr>
          <w:rFonts w:ascii="Times New Roman" w:hAnsi="Times New Roman" w:cs="Times New Roman"/>
          <w:color w:val="333333"/>
          <w:sz w:val="21"/>
          <w:szCs w:val="21"/>
        </w:rPr>
        <w:t>(</w:t>
      </w:r>
      <w:r>
        <w:rPr>
          <w:rFonts w:ascii="Times New Roman" w:cs="Times New Roman"/>
          <w:color w:val="333333"/>
          <w:sz w:val="21"/>
          <w:szCs w:val="21"/>
        </w:rPr>
        <w:t>混合酸酐法、活泼酯法、碳二亚胺法</w:t>
      </w:r>
      <w:r>
        <w:rPr>
          <w:rFonts w:ascii="Times New Roman" w:hAnsi="Times New Roman" w:cs="Times New Roman"/>
          <w:color w:val="333333"/>
          <w:sz w:val="21"/>
          <w:szCs w:val="21"/>
        </w:rPr>
        <w:t>)</w:t>
      </w:r>
      <w:r>
        <w:rPr>
          <w:rFonts w:ascii="Times New Roman" w:cs="Times New Roman"/>
          <w:color w:val="333333"/>
          <w:sz w:val="21"/>
          <w:szCs w:val="21"/>
        </w:rPr>
        <w:t>】</w:t>
      </w:r>
      <w:r>
        <w:rPr>
          <w:rFonts w:ascii="Times New Roman" w:hAnsi="Times New Roman" w:cs="Times New Roman"/>
          <w:color w:val="333333"/>
          <w:sz w:val="21"/>
          <w:szCs w:val="21"/>
        </w:rPr>
        <w:t xml:space="preserve">; </w:t>
      </w:r>
      <w:r>
        <w:rPr>
          <w:rFonts w:ascii="Times New Roman" w:cs="Times New Roman"/>
          <w:color w:val="333333"/>
          <w:sz w:val="21"/>
          <w:szCs w:val="21"/>
        </w:rPr>
        <w:t>重要的多肽</w:t>
      </w:r>
      <w:r>
        <w:rPr>
          <w:rFonts w:ascii="Times New Roman" w:hAnsi="Times New Roman" w:cs="Times New Roman"/>
          <w:color w:val="333333"/>
          <w:sz w:val="21"/>
          <w:szCs w:val="21"/>
        </w:rPr>
        <w:t>(</w:t>
      </w:r>
      <w:r>
        <w:rPr>
          <w:rFonts w:ascii="Times New Roman" w:cs="Times New Roman"/>
          <w:color w:val="333333"/>
          <w:sz w:val="21"/>
          <w:szCs w:val="21"/>
        </w:rPr>
        <w:t>谷胱甘肽、催产素和牛胰岛素</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ascii="Times New Roman" w:hAnsi="Times New Roman" w:cs="Times New Roman"/>
          <w:color w:val="333333"/>
          <w:sz w:val="21"/>
          <w:szCs w:val="21"/>
        </w:rPr>
      </w:pPr>
      <w:r>
        <w:rPr>
          <w:rFonts w:ascii="Times New Roman" w:hAnsi="Times New Roman" w:cs="Times New Roman"/>
          <w:color w:val="333333"/>
          <w:sz w:val="21"/>
          <w:szCs w:val="21"/>
        </w:rPr>
        <w:t>20.3</w:t>
      </w:r>
      <w:r>
        <w:rPr>
          <w:rFonts w:ascii="Times New Roman" w:cs="Times New Roman"/>
          <w:color w:val="333333"/>
          <w:sz w:val="21"/>
          <w:szCs w:val="21"/>
        </w:rPr>
        <w:t>了解蛋白质：蛋白质的分类和重要性质、蛋白质的结构，蛋白质的性质</w:t>
      </w:r>
      <w:r>
        <w:rPr>
          <w:rFonts w:ascii="Times New Roman" w:hAnsi="Times New Roman" w:cs="Times New Roman"/>
          <w:color w:val="333333"/>
          <w:sz w:val="21"/>
          <w:szCs w:val="21"/>
        </w:rPr>
        <w:t>(</w:t>
      </w:r>
      <w:r>
        <w:rPr>
          <w:rFonts w:ascii="Times New Roman" w:cs="Times New Roman"/>
          <w:color w:val="333333"/>
          <w:sz w:val="21"/>
          <w:szCs w:val="21"/>
        </w:rPr>
        <w:t>两性和等电点、胶体性质、沉淀、变性</w:t>
      </w:r>
      <w:r>
        <w:rPr>
          <w:rFonts w:ascii="Times New Roman" w:hAnsi="Times New Roman" w:cs="Times New Roman"/>
          <w:color w:val="333333"/>
          <w:sz w:val="21"/>
          <w:szCs w:val="21"/>
        </w:rPr>
        <w:t>(</w:t>
      </w:r>
      <w:r>
        <w:rPr>
          <w:rFonts w:ascii="Times New Roman" w:cs="Times New Roman"/>
          <w:color w:val="333333"/>
          <w:sz w:val="21"/>
          <w:szCs w:val="21"/>
        </w:rPr>
        <w:t>可逆和不可逆</w:t>
      </w:r>
      <w:r>
        <w:rPr>
          <w:rFonts w:ascii="Times New Roman" w:hAnsi="Times New Roman" w:cs="Times New Roman"/>
          <w:color w:val="333333"/>
          <w:sz w:val="21"/>
          <w:szCs w:val="21"/>
        </w:rPr>
        <w:t>)</w:t>
      </w:r>
      <w:r>
        <w:rPr>
          <w:rFonts w:ascii="Times New Roman" w:cs="Times New Roman"/>
          <w:color w:val="333333"/>
          <w:sz w:val="21"/>
          <w:szCs w:val="21"/>
        </w:rPr>
        <w:t>、水解、显色反应</w:t>
      </w:r>
      <w:r>
        <w:rPr>
          <w:rFonts w:ascii="Times New Roman" w:hAnsi="Times New Roman" w:cs="Times New Roman"/>
          <w:color w:val="333333"/>
          <w:sz w:val="21"/>
          <w:szCs w:val="21"/>
        </w:rPr>
        <w:t>)</w:t>
      </w:r>
    </w:p>
    <w:p>
      <w:pPr>
        <w:pStyle w:val="4"/>
        <w:shd w:val="clear" w:color="auto" w:fill="FFFFFF"/>
        <w:spacing w:before="0" w:beforeAutospacing="0" w:after="0" w:afterAutospacing="0" w:line="360" w:lineRule="auto"/>
        <w:rPr>
          <w:rFonts w:hint="eastAsia" w:ascii="Times New Roman" w:hAnsi="Times New Roman" w:cs="Times New Roman"/>
          <w:color w:val="333333"/>
          <w:sz w:val="21"/>
          <w:szCs w:val="21"/>
        </w:rPr>
      </w:pP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lang/>
                      </w:rPr>
                      <w:t>11</w:t>
                    </w:r>
                    <w:r>
                      <w:rPr>
                        <w:rFonts w:hint="eastAsia"/>
                      </w:rP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60"/>
    <w:rsid w:val="00014AF5"/>
    <w:rsid w:val="0004150A"/>
    <w:rsid w:val="00053BCD"/>
    <w:rsid w:val="00093040"/>
    <w:rsid w:val="000C58B7"/>
    <w:rsid w:val="000C7703"/>
    <w:rsid w:val="000F5063"/>
    <w:rsid w:val="00124BB6"/>
    <w:rsid w:val="001269B6"/>
    <w:rsid w:val="00177284"/>
    <w:rsid w:val="001A6FE6"/>
    <w:rsid w:val="001B2C55"/>
    <w:rsid w:val="00285BC3"/>
    <w:rsid w:val="002B1A84"/>
    <w:rsid w:val="002C7121"/>
    <w:rsid w:val="002D5718"/>
    <w:rsid w:val="002E2324"/>
    <w:rsid w:val="002F133D"/>
    <w:rsid w:val="002F7B64"/>
    <w:rsid w:val="003417B4"/>
    <w:rsid w:val="0035620C"/>
    <w:rsid w:val="00403D7A"/>
    <w:rsid w:val="00447D59"/>
    <w:rsid w:val="00481D88"/>
    <w:rsid w:val="00487DC2"/>
    <w:rsid w:val="004C0C08"/>
    <w:rsid w:val="004D76A1"/>
    <w:rsid w:val="005147B2"/>
    <w:rsid w:val="00626B90"/>
    <w:rsid w:val="006276E8"/>
    <w:rsid w:val="006F7422"/>
    <w:rsid w:val="00704936"/>
    <w:rsid w:val="007162CE"/>
    <w:rsid w:val="00745148"/>
    <w:rsid w:val="007F115E"/>
    <w:rsid w:val="00856E67"/>
    <w:rsid w:val="008A4BA5"/>
    <w:rsid w:val="008F6492"/>
    <w:rsid w:val="00964F77"/>
    <w:rsid w:val="009E54FF"/>
    <w:rsid w:val="00A45E9C"/>
    <w:rsid w:val="00AD6823"/>
    <w:rsid w:val="00B118A8"/>
    <w:rsid w:val="00B238BE"/>
    <w:rsid w:val="00C162FD"/>
    <w:rsid w:val="00C27525"/>
    <w:rsid w:val="00C340D5"/>
    <w:rsid w:val="00C62403"/>
    <w:rsid w:val="00CB159F"/>
    <w:rsid w:val="00CC1F3D"/>
    <w:rsid w:val="00DB2265"/>
    <w:rsid w:val="00E13C55"/>
    <w:rsid w:val="00E62760"/>
    <w:rsid w:val="00E8462E"/>
    <w:rsid w:val="00E84B8D"/>
    <w:rsid w:val="00EA00F3"/>
    <w:rsid w:val="00EC6280"/>
    <w:rsid w:val="00FB0DEF"/>
    <w:rsid w:val="03E17F78"/>
    <w:rsid w:val="18D31F39"/>
    <w:rsid w:val="3A6A191A"/>
    <w:rsid w:val="43A56981"/>
    <w:rsid w:val="5C060702"/>
    <w:rsid w:val="5D931BA5"/>
    <w:rsid w:val="624C2775"/>
    <w:rsid w:val="637F207E"/>
    <w:rsid w:val="7A364D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9"/>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页脚 Char"/>
    <w:link w:val="2"/>
    <w:uiPriority w:val="99"/>
    <w:rPr>
      <w:kern w:val="2"/>
      <w:sz w:val="18"/>
      <w:szCs w:val="18"/>
    </w:rPr>
  </w:style>
  <w:style w:type="character" w:customStyle="1" w:styleId="9">
    <w:name w:val="页眉 Char"/>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1291</Words>
  <Characters>7364</Characters>
  <Lines>61</Lines>
  <Paragraphs>17</Paragraphs>
  <TotalTime>0</TotalTime>
  <ScaleCrop>false</ScaleCrop>
  <LinksUpToDate>false</LinksUpToDate>
  <CharactersWithSpaces>8638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2016-03-30T09:19:00Z</dcterms:created>
  <dc:creator>微软用户</dc:creator>
  <cp:lastModifiedBy>vertesyuan</cp:lastModifiedBy>
  <dcterms:modified xsi:type="dcterms:W3CDTF">2024-01-08T07:36:07Z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058BD8EA6FDE4846BF48CDB7545481C7_13</vt:lpwstr>
  </property>
</Properties>
</file>