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382B" w14:textId="57711F48" w:rsidR="007F2F40" w:rsidRPr="00764009" w:rsidRDefault="007F2F40" w:rsidP="00764009">
      <w:pPr>
        <w:widowControl/>
        <w:snapToGrid w:val="0"/>
        <w:jc w:val="center"/>
        <w:outlineLvl w:val="0"/>
        <w:rPr>
          <w:rFonts w:ascii="方正小标宋简体" w:eastAsia="方正小标宋简体" w:hAnsi="Cambria" w:hint="eastAsia"/>
          <w:smallCaps/>
          <w:spacing w:val="5"/>
          <w:sz w:val="30"/>
          <w:szCs w:val="30"/>
        </w:rPr>
      </w:pPr>
      <w:r w:rsidRPr="00764009">
        <w:rPr>
          <w:rFonts w:ascii="方正小标宋简体" w:eastAsia="方正小标宋简体" w:hAnsi="Cambria" w:hint="eastAsia"/>
          <w:smallCaps/>
          <w:spacing w:val="5"/>
          <w:sz w:val="30"/>
          <w:szCs w:val="30"/>
        </w:rPr>
        <w:t>202</w:t>
      </w:r>
      <w:r w:rsidR="00764009">
        <w:rPr>
          <w:rFonts w:ascii="方正小标宋简体" w:eastAsia="方正小标宋简体" w:hAnsi="Cambria"/>
          <w:smallCaps/>
          <w:spacing w:val="5"/>
          <w:sz w:val="30"/>
          <w:szCs w:val="30"/>
        </w:rPr>
        <w:t>4</w:t>
      </w:r>
      <w:r w:rsidR="001D6F3F" w:rsidRPr="00764009">
        <w:rPr>
          <w:rFonts w:ascii="方正小标宋简体" w:eastAsia="方正小标宋简体" w:hAnsi="Cambria" w:hint="eastAsia"/>
          <w:smallCaps/>
          <w:spacing w:val="5"/>
          <w:sz w:val="30"/>
          <w:szCs w:val="30"/>
        </w:rPr>
        <w:t>年全国硕士研究生入学考试《口腔</w:t>
      </w:r>
      <w:r w:rsidR="00764009">
        <w:rPr>
          <w:rFonts w:ascii="方正小标宋简体" w:eastAsia="方正小标宋简体" w:hAnsi="Cambria" w:hint="eastAsia"/>
          <w:smallCaps/>
          <w:spacing w:val="5"/>
          <w:sz w:val="30"/>
          <w:szCs w:val="30"/>
        </w:rPr>
        <w:t>综合</w:t>
      </w:r>
      <w:r w:rsidRPr="00764009">
        <w:rPr>
          <w:rFonts w:ascii="方正小标宋简体" w:eastAsia="方正小标宋简体" w:hAnsi="Cambria" w:hint="eastAsia"/>
          <w:smallCaps/>
          <w:spacing w:val="5"/>
          <w:sz w:val="30"/>
          <w:szCs w:val="30"/>
        </w:rPr>
        <w:t>》考试大纲</w:t>
      </w:r>
    </w:p>
    <w:p w14:paraId="47B6564A" w14:textId="77777777" w:rsidR="00764009" w:rsidRDefault="00764009" w:rsidP="00764009">
      <w:pPr>
        <w:snapToGrid w:val="0"/>
        <w:rPr>
          <w:rFonts w:eastAsia="黑体"/>
          <w:sz w:val="24"/>
        </w:rPr>
      </w:pPr>
    </w:p>
    <w:p w14:paraId="762295E5" w14:textId="1F096D64" w:rsidR="007F2F40" w:rsidRPr="00793F0F" w:rsidRDefault="007F2F40" w:rsidP="00764009">
      <w:pPr>
        <w:snapToGrid w:val="0"/>
        <w:spacing w:line="360" w:lineRule="auto"/>
        <w:rPr>
          <w:sz w:val="24"/>
        </w:rPr>
      </w:pPr>
      <w:r w:rsidRPr="00793F0F">
        <w:rPr>
          <w:rFonts w:eastAsia="黑体" w:hint="eastAsia"/>
          <w:sz w:val="24"/>
        </w:rPr>
        <w:t>一、试卷满分及考试时间</w:t>
      </w:r>
    </w:p>
    <w:p w14:paraId="27DD6EF3" w14:textId="77777777" w:rsidR="007F2F40" w:rsidRPr="00793F0F" w:rsidRDefault="007F2F40" w:rsidP="00764009">
      <w:pPr>
        <w:snapToGrid w:val="0"/>
        <w:spacing w:line="360" w:lineRule="auto"/>
        <w:ind w:firstLineChars="200" w:firstLine="480"/>
        <w:rPr>
          <w:rFonts w:eastAsia="黑体"/>
          <w:sz w:val="24"/>
        </w:rPr>
      </w:pPr>
      <w:r w:rsidRPr="00793F0F">
        <w:rPr>
          <w:rFonts w:hint="eastAsia"/>
          <w:sz w:val="24"/>
        </w:rPr>
        <w:t>满分为</w:t>
      </w:r>
      <w:r w:rsidRPr="00793F0F">
        <w:rPr>
          <w:rFonts w:hint="eastAsia"/>
          <w:sz w:val="24"/>
        </w:rPr>
        <w:t>300</w:t>
      </w:r>
      <w:r w:rsidRPr="00793F0F">
        <w:rPr>
          <w:rFonts w:hint="eastAsia"/>
          <w:sz w:val="24"/>
        </w:rPr>
        <w:t>分，考试时间为</w:t>
      </w:r>
      <w:r w:rsidRPr="00793F0F">
        <w:rPr>
          <w:rFonts w:hint="eastAsia"/>
          <w:sz w:val="24"/>
        </w:rPr>
        <w:t>180</w:t>
      </w:r>
      <w:r w:rsidRPr="00793F0F">
        <w:rPr>
          <w:rFonts w:hint="eastAsia"/>
          <w:sz w:val="24"/>
        </w:rPr>
        <w:t>分钟。</w:t>
      </w:r>
    </w:p>
    <w:p w14:paraId="74F62462" w14:textId="77777777" w:rsidR="007F2F40" w:rsidRPr="00793F0F" w:rsidRDefault="007F2F40" w:rsidP="00764009">
      <w:pPr>
        <w:snapToGrid w:val="0"/>
        <w:spacing w:line="360" w:lineRule="auto"/>
        <w:rPr>
          <w:sz w:val="24"/>
        </w:rPr>
      </w:pPr>
      <w:r w:rsidRPr="00793F0F">
        <w:rPr>
          <w:rFonts w:eastAsia="黑体" w:hint="eastAsia"/>
          <w:sz w:val="24"/>
        </w:rPr>
        <w:t>二、答题方式</w:t>
      </w:r>
    </w:p>
    <w:p w14:paraId="21DEC814" w14:textId="77777777" w:rsidR="007F2F40" w:rsidRPr="00793F0F" w:rsidRDefault="007F2F40" w:rsidP="00764009">
      <w:pPr>
        <w:snapToGrid w:val="0"/>
        <w:spacing w:line="360" w:lineRule="auto"/>
        <w:ind w:firstLineChars="200" w:firstLine="480"/>
        <w:rPr>
          <w:rFonts w:eastAsia="黑体"/>
          <w:sz w:val="24"/>
        </w:rPr>
      </w:pPr>
      <w:r w:rsidRPr="00793F0F">
        <w:rPr>
          <w:rFonts w:hint="eastAsia"/>
          <w:sz w:val="24"/>
        </w:rPr>
        <w:t>答题方式为闭卷、笔试。</w:t>
      </w:r>
    </w:p>
    <w:p w14:paraId="7AAE6022" w14:textId="77777777" w:rsidR="007F2F40" w:rsidRPr="00793F0F" w:rsidRDefault="007F2F40" w:rsidP="00764009">
      <w:pPr>
        <w:snapToGrid w:val="0"/>
        <w:spacing w:line="360" w:lineRule="auto"/>
        <w:rPr>
          <w:rFonts w:eastAsia="黑体"/>
          <w:sz w:val="24"/>
        </w:rPr>
      </w:pPr>
      <w:r w:rsidRPr="00793F0F">
        <w:rPr>
          <w:rFonts w:eastAsia="黑体" w:hint="eastAsia"/>
          <w:sz w:val="24"/>
        </w:rPr>
        <w:t>三、试卷题型结构</w:t>
      </w:r>
    </w:p>
    <w:p w14:paraId="0EAAF363" w14:textId="77777777" w:rsidR="007F2F40" w:rsidRPr="00793F0F" w:rsidRDefault="007F2F40" w:rsidP="00764009">
      <w:pPr>
        <w:autoSpaceDE w:val="0"/>
        <w:autoSpaceDN w:val="0"/>
        <w:snapToGrid w:val="0"/>
        <w:spacing w:line="360" w:lineRule="auto"/>
        <w:ind w:firstLineChars="200" w:firstLine="480"/>
        <w:rPr>
          <w:sz w:val="24"/>
        </w:rPr>
      </w:pPr>
      <w:r w:rsidRPr="00793F0F">
        <w:rPr>
          <w:rFonts w:hint="eastAsia"/>
          <w:sz w:val="24"/>
        </w:rPr>
        <w:t>（一）单项选择题</w:t>
      </w:r>
    </w:p>
    <w:p w14:paraId="4F47DA55" w14:textId="1BB3EA64" w:rsidR="007F2F40" w:rsidRPr="00793F0F" w:rsidRDefault="007F2F40" w:rsidP="00764009">
      <w:pPr>
        <w:snapToGrid w:val="0"/>
        <w:spacing w:line="360" w:lineRule="auto"/>
        <w:ind w:firstLineChars="300" w:firstLine="720"/>
        <w:rPr>
          <w:sz w:val="24"/>
        </w:rPr>
      </w:pPr>
      <w:r w:rsidRPr="00793F0F">
        <w:rPr>
          <w:rFonts w:hint="eastAsia"/>
          <w:sz w:val="24"/>
        </w:rPr>
        <w:t>1-1</w:t>
      </w:r>
      <w:r w:rsidR="001D6F3F">
        <w:rPr>
          <w:sz w:val="24"/>
        </w:rPr>
        <w:t>50</w:t>
      </w:r>
      <w:r w:rsidRPr="00793F0F">
        <w:rPr>
          <w:rFonts w:hint="eastAsia"/>
          <w:sz w:val="24"/>
        </w:rPr>
        <w:t>题</w:t>
      </w:r>
      <w:r w:rsidR="00FD2C32">
        <w:rPr>
          <w:rFonts w:hint="eastAsia"/>
          <w:sz w:val="24"/>
        </w:rPr>
        <w:t>，共</w:t>
      </w:r>
      <w:r w:rsidR="00FD2C32">
        <w:rPr>
          <w:rFonts w:hint="eastAsia"/>
          <w:sz w:val="24"/>
        </w:rPr>
        <w:t>1</w:t>
      </w:r>
      <w:r w:rsidR="00FD2C32">
        <w:rPr>
          <w:sz w:val="24"/>
        </w:rPr>
        <w:t>50</w:t>
      </w:r>
      <w:r w:rsidR="00FD2C32">
        <w:rPr>
          <w:rFonts w:hint="eastAsia"/>
          <w:sz w:val="24"/>
        </w:rPr>
        <w:t>题，</w:t>
      </w:r>
      <w:r w:rsidRPr="00793F0F">
        <w:rPr>
          <w:rFonts w:hint="eastAsia"/>
          <w:sz w:val="24"/>
        </w:rPr>
        <w:t>每小题</w:t>
      </w:r>
      <w:r w:rsidRPr="00793F0F">
        <w:rPr>
          <w:rFonts w:hint="eastAsia"/>
          <w:sz w:val="24"/>
        </w:rPr>
        <w:t>1</w:t>
      </w:r>
      <w:r w:rsidRPr="00793F0F">
        <w:rPr>
          <w:rFonts w:hint="eastAsia"/>
          <w:sz w:val="24"/>
        </w:rPr>
        <w:t>分，共</w:t>
      </w:r>
      <w:r w:rsidRPr="00793F0F">
        <w:rPr>
          <w:rFonts w:hint="eastAsia"/>
          <w:sz w:val="24"/>
        </w:rPr>
        <w:t>1</w:t>
      </w:r>
      <w:r w:rsidR="001D6F3F">
        <w:rPr>
          <w:sz w:val="24"/>
        </w:rPr>
        <w:t>50</w:t>
      </w:r>
      <w:r w:rsidR="001D6F3F">
        <w:rPr>
          <w:rFonts w:hint="eastAsia"/>
          <w:sz w:val="24"/>
        </w:rPr>
        <w:t>分</w:t>
      </w:r>
    </w:p>
    <w:p w14:paraId="128FBFA8" w14:textId="43D8973E" w:rsidR="007F2F40" w:rsidRPr="00793F0F" w:rsidRDefault="007F2F40" w:rsidP="00764009">
      <w:pPr>
        <w:snapToGrid w:val="0"/>
        <w:spacing w:line="360" w:lineRule="auto"/>
        <w:rPr>
          <w:sz w:val="24"/>
        </w:rPr>
      </w:pPr>
      <w:r w:rsidRPr="00793F0F">
        <w:rPr>
          <w:rFonts w:hint="eastAsia"/>
          <w:sz w:val="24"/>
        </w:rPr>
        <w:t xml:space="preserve">  </w:t>
      </w:r>
      <w:r w:rsidR="00764009">
        <w:rPr>
          <w:sz w:val="24"/>
        </w:rPr>
        <w:t xml:space="preserve">  </w:t>
      </w:r>
      <w:r w:rsidRPr="00793F0F">
        <w:rPr>
          <w:rFonts w:hint="eastAsia"/>
          <w:sz w:val="24"/>
        </w:rPr>
        <w:t>（二）简答题</w:t>
      </w:r>
    </w:p>
    <w:p w14:paraId="2FB83C2A" w14:textId="4E3D74C3" w:rsidR="007F2F40" w:rsidRPr="00793F0F" w:rsidRDefault="001D6F3F" w:rsidP="00764009"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</w:t>
      </w:r>
      <w:r w:rsidR="007F2F40" w:rsidRPr="00793F0F">
        <w:rPr>
          <w:rFonts w:hint="eastAsia"/>
          <w:sz w:val="24"/>
        </w:rPr>
        <w:t>1</w:t>
      </w:r>
      <w:r>
        <w:rPr>
          <w:sz w:val="24"/>
        </w:rPr>
        <w:t>51</w:t>
      </w:r>
      <w:r w:rsidR="007F2F40" w:rsidRPr="00793F0F">
        <w:rPr>
          <w:rFonts w:hint="eastAsia"/>
          <w:sz w:val="24"/>
        </w:rPr>
        <w:t>-1</w:t>
      </w:r>
      <w:r>
        <w:rPr>
          <w:sz w:val="24"/>
        </w:rPr>
        <w:t>60</w:t>
      </w:r>
      <w:r w:rsidR="007F2F40" w:rsidRPr="00793F0F">
        <w:rPr>
          <w:rFonts w:hint="eastAsia"/>
          <w:sz w:val="24"/>
        </w:rPr>
        <w:t>题，</w:t>
      </w:r>
      <w:r w:rsidR="00FD2C32">
        <w:rPr>
          <w:rFonts w:hint="eastAsia"/>
          <w:sz w:val="24"/>
        </w:rPr>
        <w:t>共</w:t>
      </w:r>
      <w:r w:rsidR="00FD2C32">
        <w:rPr>
          <w:rFonts w:hint="eastAsia"/>
          <w:sz w:val="24"/>
        </w:rPr>
        <w:t>1</w:t>
      </w:r>
      <w:r w:rsidR="00FD2C32">
        <w:rPr>
          <w:sz w:val="24"/>
        </w:rPr>
        <w:t>0</w:t>
      </w:r>
      <w:r w:rsidR="00FD2C32">
        <w:rPr>
          <w:rFonts w:hint="eastAsia"/>
          <w:sz w:val="24"/>
        </w:rPr>
        <w:t>题，</w:t>
      </w:r>
      <w:r w:rsidR="007F2F40" w:rsidRPr="00793F0F">
        <w:rPr>
          <w:rFonts w:hint="eastAsia"/>
          <w:sz w:val="24"/>
        </w:rPr>
        <w:t>每题</w:t>
      </w:r>
      <w:r w:rsidR="007F2F40" w:rsidRPr="00793F0F">
        <w:rPr>
          <w:rFonts w:hint="eastAsia"/>
          <w:sz w:val="24"/>
        </w:rPr>
        <w:t>5</w:t>
      </w:r>
      <w:r w:rsidR="007F2F40" w:rsidRPr="00793F0F">
        <w:rPr>
          <w:rFonts w:hint="eastAsia"/>
          <w:sz w:val="24"/>
        </w:rPr>
        <w:t>分，共</w:t>
      </w:r>
      <w:r>
        <w:rPr>
          <w:sz w:val="24"/>
        </w:rPr>
        <w:t>50</w:t>
      </w:r>
      <w:r w:rsidR="007F2F40" w:rsidRPr="00793F0F">
        <w:rPr>
          <w:rFonts w:hint="eastAsia"/>
          <w:sz w:val="24"/>
        </w:rPr>
        <w:t>分</w:t>
      </w:r>
    </w:p>
    <w:p w14:paraId="49E8F092" w14:textId="0F80760C" w:rsidR="007F2F40" w:rsidRPr="00793F0F" w:rsidRDefault="007F2F40" w:rsidP="00764009">
      <w:pPr>
        <w:snapToGrid w:val="0"/>
        <w:spacing w:line="360" w:lineRule="auto"/>
        <w:rPr>
          <w:sz w:val="24"/>
        </w:rPr>
      </w:pPr>
      <w:r w:rsidRPr="00793F0F">
        <w:rPr>
          <w:rFonts w:hint="eastAsia"/>
          <w:sz w:val="24"/>
        </w:rPr>
        <w:t xml:space="preserve">  </w:t>
      </w:r>
      <w:r w:rsidR="00764009">
        <w:rPr>
          <w:sz w:val="24"/>
        </w:rPr>
        <w:t xml:space="preserve">  </w:t>
      </w:r>
      <w:r w:rsidRPr="00793F0F">
        <w:rPr>
          <w:rFonts w:hint="eastAsia"/>
          <w:sz w:val="24"/>
        </w:rPr>
        <w:t>（三）论述题</w:t>
      </w:r>
    </w:p>
    <w:p w14:paraId="0861FEAA" w14:textId="26B544D8" w:rsidR="007F2F40" w:rsidRPr="00793F0F" w:rsidRDefault="001D6F3F" w:rsidP="00764009"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</w:t>
      </w:r>
      <w:r w:rsidR="007F2F40" w:rsidRPr="00793F0F">
        <w:rPr>
          <w:rFonts w:hint="eastAsia"/>
          <w:sz w:val="24"/>
        </w:rPr>
        <w:t>1</w:t>
      </w:r>
      <w:r>
        <w:rPr>
          <w:sz w:val="24"/>
        </w:rPr>
        <w:t>61</w:t>
      </w:r>
      <w:r>
        <w:rPr>
          <w:rFonts w:hint="eastAsia"/>
          <w:sz w:val="24"/>
        </w:rPr>
        <w:t>-16</w:t>
      </w:r>
      <w:r w:rsidR="007F2F40" w:rsidRPr="00793F0F">
        <w:rPr>
          <w:rFonts w:hint="eastAsia"/>
          <w:sz w:val="24"/>
        </w:rPr>
        <w:t>5</w:t>
      </w:r>
      <w:r w:rsidR="007F2F40" w:rsidRPr="00793F0F">
        <w:rPr>
          <w:rFonts w:hint="eastAsia"/>
          <w:sz w:val="24"/>
        </w:rPr>
        <w:t>题，</w:t>
      </w:r>
      <w:r w:rsidR="00FD2C32">
        <w:rPr>
          <w:rFonts w:hint="eastAsia"/>
          <w:sz w:val="24"/>
        </w:rPr>
        <w:t>共</w:t>
      </w:r>
      <w:r w:rsidR="00FD2C32">
        <w:rPr>
          <w:rFonts w:hint="eastAsia"/>
          <w:sz w:val="24"/>
        </w:rPr>
        <w:t>5</w:t>
      </w:r>
      <w:r w:rsidR="00FD2C32">
        <w:rPr>
          <w:rFonts w:hint="eastAsia"/>
          <w:sz w:val="24"/>
        </w:rPr>
        <w:t>题，</w:t>
      </w:r>
      <w:r w:rsidR="007F2F40" w:rsidRPr="00793F0F">
        <w:rPr>
          <w:rFonts w:hint="eastAsia"/>
          <w:sz w:val="24"/>
        </w:rPr>
        <w:t>每题</w:t>
      </w:r>
      <w:r w:rsidR="007F2F40" w:rsidRPr="00793F0F">
        <w:rPr>
          <w:rFonts w:hint="eastAsia"/>
          <w:sz w:val="24"/>
        </w:rPr>
        <w:t>20</w:t>
      </w:r>
      <w:r w:rsidR="007F2F40" w:rsidRPr="00793F0F">
        <w:rPr>
          <w:rFonts w:hint="eastAsia"/>
          <w:sz w:val="24"/>
        </w:rPr>
        <w:t>分，共</w:t>
      </w:r>
      <w:r w:rsidR="007F2F40" w:rsidRPr="00793F0F">
        <w:rPr>
          <w:rFonts w:hint="eastAsia"/>
          <w:sz w:val="24"/>
        </w:rPr>
        <w:t>100</w:t>
      </w:r>
      <w:r w:rsidR="007F2F40" w:rsidRPr="00793F0F">
        <w:rPr>
          <w:rFonts w:hint="eastAsia"/>
          <w:sz w:val="24"/>
        </w:rPr>
        <w:t>分</w:t>
      </w:r>
    </w:p>
    <w:p w14:paraId="32736945" w14:textId="77777777" w:rsidR="007F2F40" w:rsidRPr="00793F0F" w:rsidRDefault="007F2F40" w:rsidP="00764009">
      <w:pPr>
        <w:snapToGrid w:val="0"/>
        <w:spacing w:line="360" w:lineRule="auto"/>
        <w:rPr>
          <w:rFonts w:eastAsia="黑体"/>
          <w:sz w:val="24"/>
        </w:rPr>
      </w:pPr>
      <w:r w:rsidRPr="00793F0F">
        <w:rPr>
          <w:rFonts w:eastAsia="黑体" w:hint="eastAsia"/>
          <w:sz w:val="24"/>
        </w:rPr>
        <w:t>四、适用学科</w:t>
      </w:r>
    </w:p>
    <w:p w14:paraId="109A47AC" w14:textId="28670E35" w:rsidR="007F2F40" w:rsidRPr="00793F0F" w:rsidRDefault="007F2F40" w:rsidP="00764009">
      <w:pPr>
        <w:snapToGrid w:val="0"/>
        <w:spacing w:line="360" w:lineRule="auto"/>
        <w:ind w:firstLineChars="200" w:firstLine="480"/>
        <w:rPr>
          <w:sz w:val="24"/>
        </w:rPr>
      </w:pPr>
      <w:r w:rsidRPr="00793F0F">
        <w:rPr>
          <w:rFonts w:hint="eastAsia"/>
          <w:sz w:val="24"/>
        </w:rPr>
        <w:t>口腔医学专业</w:t>
      </w:r>
      <w:r w:rsidR="00061D81">
        <w:rPr>
          <w:rFonts w:hint="eastAsia"/>
          <w:sz w:val="24"/>
        </w:rPr>
        <w:t>硕士</w:t>
      </w:r>
    </w:p>
    <w:p w14:paraId="09BC4F87" w14:textId="77777777" w:rsidR="007F2F40" w:rsidRPr="00793F0F" w:rsidRDefault="007F2F40" w:rsidP="00764009">
      <w:pPr>
        <w:snapToGrid w:val="0"/>
        <w:spacing w:line="360" w:lineRule="auto"/>
        <w:rPr>
          <w:rFonts w:eastAsia="黑体"/>
          <w:sz w:val="24"/>
        </w:rPr>
      </w:pPr>
      <w:r w:rsidRPr="00793F0F">
        <w:rPr>
          <w:rFonts w:eastAsia="黑体" w:hint="eastAsia"/>
          <w:sz w:val="24"/>
        </w:rPr>
        <w:t>五、考核内容</w:t>
      </w:r>
    </w:p>
    <w:p w14:paraId="1843B0CF" w14:textId="77777777" w:rsidR="007F2F40" w:rsidRPr="00764009" w:rsidRDefault="007F2F40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第一部分 口腔解剖生理学</w:t>
      </w:r>
    </w:p>
    <w:p w14:paraId="77E2A29A" w14:textId="77777777" w:rsidR="007F2F40" w:rsidRPr="00764009" w:rsidRDefault="007F2F40" w:rsidP="00764009">
      <w:pPr>
        <w:snapToGrid w:val="0"/>
        <w:rPr>
          <w:rFonts w:ascii="宋体" w:hAnsi="宋体"/>
          <w:sz w:val="24"/>
        </w:rPr>
      </w:pPr>
      <w:r w:rsidRPr="00764009">
        <w:rPr>
          <w:rFonts w:ascii="宋体" w:hAnsi="宋体" w:hint="eastAsia"/>
          <w:b/>
          <w:sz w:val="24"/>
        </w:rPr>
        <w:t>（一）</w:t>
      </w:r>
      <w:r w:rsidRPr="00764009">
        <w:rPr>
          <w:rFonts w:ascii="宋体" w:hAnsi="宋体" w:hint="eastAsia"/>
          <w:b/>
          <w:bCs/>
          <w:sz w:val="24"/>
        </w:rPr>
        <w:t>牙体解剖生理</w:t>
      </w:r>
      <w:r w:rsidRPr="00764009">
        <w:rPr>
          <w:rFonts w:ascii="宋体" w:hAnsi="宋体"/>
          <w:b/>
          <w:sz w:val="24"/>
        </w:rPr>
        <w:t xml:space="preserve">                            </w:t>
      </w:r>
    </w:p>
    <w:p w14:paraId="4C84F0FF" w14:textId="77777777" w:rsidR="001D6F3F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1</w:t>
      </w:r>
      <w:r w:rsidRPr="00764009">
        <w:rPr>
          <w:rFonts w:ascii="宋体" w:hAnsi="宋体" w:hint="eastAsia"/>
          <w:sz w:val="24"/>
        </w:rPr>
        <w:t>牙的演化</w:t>
      </w:r>
    </w:p>
    <w:p w14:paraId="231E34A4" w14:textId="77777777" w:rsidR="007F2F40" w:rsidRPr="00764009" w:rsidRDefault="001D6F3F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2牙的组成、分类与功能</w:t>
      </w:r>
      <w:r w:rsidR="007F2F40" w:rsidRPr="00764009">
        <w:rPr>
          <w:rFonts w:ascii="宋体" w:hAnsi="宋体"/>
          <w:sz w:val="24"/>
        </w:rPr>
        <w:t xml:space="preserve">                                        </w:t>
      </w:r>
    </w:p>
    <w:p w14:paraId="58D62E6D" w14:textId="77777777" w:rsidR="001D6F3F" w:rsidRPr="00764009" w:rsidRDefault="001D6F3F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3</w:t>
      </w:r>
      <w:r w:rsidR="007F2F40" w:rsidRPr="00764009">
        <w:rPr>
          <w:rFonts w:ascii="宋体" w:hAnsi="宋体" w:hint="eastAsia"/>
          <w:sz w:val="24"/>
        </w:rPr>
        <w:t>临床牙位纪录</w:t>
      </w:r>
      <w:r w:rsidRPr="00764009">
        <w:rPr>
          <w:rFonts w:ascii="宋体" w:hAnsi="宋体" w:hint="eastAsia"/>
          <w:sz w:val="24"/>
        </w:rPr>
        <w:t>法</w:t>
      </w:r>
    </w:p>
    <w:p w14:paraId="2BBFE3F1" w14:textId="77777777" w:rsidR="001D6F3F" w:rsidRPr="00764009" w:rsidRDefault="001D6F3F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4牙的萌出和乳恒牙更替</w:t>
      </w:r>
      <w:r w:rsidR="007F2F40" w:rsidRPr="00764009">
        <w:rPr>
          <w:rFonts w:ascii="宋体" w:hAnsi="宋体"/>
          <w:sz w:val="24"/>
        </w:rPr>
        <w:t xml:space="preserve"> </w:t>
      </w:r>
    </w:p>
    <w:p w14:paraId="7B984DF1" w14:textId="77777777" w:rsidR="001D6F3F" w:rsidRPr="00764009" w:rsidRDefault="001D6F3F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5牙体解剖常用名词和表面标志</w:t>
      </w:r>
    </w:p>
    <w:p w14:paraId="1CF31C00" w14:textId="77777777" w:rsidR="001D6F3F" w:rsidRPr="00764009" w:rsidRDefault="001D6F3F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6</w:t>
      </w:r>
      <w:r w:rsidRPr="00764009">
        <w:rPr>
          <w:rFonts w:ascii="宋体" w:hAnsi="宋体"/>
          <w:sz w:val="24"/>
        </w:rPr>
        <w:t>恒牙外形</w:t>
      </w:r>
      <w:r w:rsidR="007F2F40" w:rsidRPr="00764009">
        <w:rPr>
          <w:rFonts w:ascii="宋体" w:hAnsi="宋体"/>
          <w:sz w:val="24"/>
        </w:rPr>
        <w:t xml:space="preserve"> </w:t>
      </w:r>
    </w:p>
    <w:p w14:paraId="3585F2CF" w14:textId="77777777" w:rsidR="001D6F3F" w:rsidRPr="00764009" w:rsidRDefault="001D6F3F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7乳牙外形</w:t>
      </w:r>
    </w:p>
    <w:p w14:paraId="6EC0BBA0" w14:textId="77777777" w:rsidR="001D6F3F" w:rsidRPr="00764009" w:rsidRDefault="001D6F3F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8牙体形态的生理意义</w:t>
      </w:r>
    </w:p>
    <w:p w14:paraId="72EACD74" w14:textId="77777777" w:rsidR="007F2F40" w:rsidRPr="00764009" w:rsidRDefault="001D6F3F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9牙髓腔解剖</w:t>
      </w:r>
      <w:r w:rsidR="007F2F40" w:rsidRPr="00764009">
        <w:rPr>
          <w:rFonts w:ascii="宋体" w:hAnsi="宋体"/>
          <w:sz w:val="24"/>
        </w:rPr>
        <w:t xml:space="preserve">               </w:t>
      </w:r>
    </w:p>
    <w:p w14:paraId="34D8BD5F" w14:textId="77777777" w:rsidR="007F2F40" w:rsidRPr="00764009" w:rsidRDefault="007F2F40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bCs/>
          <w:sz w:val="24"/>
        </w:rPr>
        <w:t>（二）牙列</w:t>
      </w:r>
      <w:r w:rsidR="001D6F3F" w:rsidRPr="00764009">
        <w:rPr>
          <w:rFonts w:ascii="宋体" w:hAnsi="宋体" w:hint="eastAsia"/>
          <w:b/>
          <w:bCs/>
          <w:sz w:val="24"/>
        </w:rPr>
        <w:t>、</w:t>
      </w:r>
      <w:r w:rsidR="00BB4B55" w:rsidRPr="00764009">
        <w:rPr>
          <w:rFonts w:ascii="宋体" w:hAnsi="宋体" w:cs="宋体" w:hint="eastAsia"/>
          <w:b/>
          <w:spacing w:val="-20"/>
          <w:w w:val="80"/>
          <w:sz w:val="24"/>
        </w:rPr>
        <w:t>牙合</w:t>
      </w:r>
      <w:r w:rsidRPr="00764009">
        <w:rPr>
          <w:rFonts w:ascii="宋体" w:hAnsi="宋体" w:hint="eastAsia"/>
          <w:b/>
          <w:bCs/>
          <w:sz w:val="24"/>
        </w:rPr>
        <w:t>与颌位</w:t>
      </w:r>
      <w:r w:rsidRPr="00764009">
        <w:rPr>
          <w:rFonts w:ascii="宋体" w:hAnsi="宋体"/>
          <w:b/>
          <w:sz w:val="24"/>
        </w:rPr>
        <w:t xml:space="preserve">    </w:t>
      </w:r>
    </w:p>
    <w:p w14:paraId="79E5C471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1</w:t>
      </w:r>
      <w:r w:rsidRPr="00764009">
        <w:rPr>
          <w:rFonts w:ascii="宋体" w:hAnsi="宋体" w:hint="eastAsia"/>
          <w:sz w:val="24"/>
        </w:rPr>
        <w:t>牙列</w:t>
      </w:r>
      <w:r w:rsidRPr="00764009">
        <w:rPr>
          <w:rFonts w:ascii="宋体" w:hAnsi="宋体"/>
          <w:sz w:val="24"/>
        </w:rPr>
        <w:t xml:space="preserve">                                            </w:t>
      </w:r>
    </w:p>
    <w:p w14:paraId="7EAE2892" w14:textId="77777777" w:rsidR="001D6F3F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2</w:t>
      </w:r>
      <w:r w:rsidRPr="00764009">
        <w:rPr>
          <w:rFonts w:ascii="宋体" w:hAnsi="宋体" w:cs="宋体" w:hint="eastAsia"/>
          <w:spacing w:val="-20"/>
          <w:w w:val="80"/>
          <w:sz w:val="24"/>
        </w:rPr>
        <w:t>牙合</w:t>
      </w:r>
      <w:r w:rsidRPr="00764009">
        <w:rPr>
          <w:rFonts w:ascii="宋体" w:hAnsi="宋体" w:cs="宋体"/>
          <w:sz w:val="24"/>
        </w:rPr>
        <w:t xml:space="preserve">                                    </w:t>
      </w:r>
    </w:p>
    <w:p w14:paraId="7A575D40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3</w:t>
      </w:r>
      <w:r w:rsidRPr="00764009">
        <w:rPr>
          <w:rFonts w:ascii="宋体" w:hAnsi="宋体" w:hint="eastAsia"/>
          <w:sz w:val="24"/>
        </w:rPr>
        <w:t>颌位</w:t>
      </w:r>
      <w:r w:rsidR="001D6F3F" w:rsidRPr="00764009">
        <w:rPr>
          <w:rFonts w:ascii="宋体" w:hAnsi="宋体" w:hint="eastAsia"/>
          <w:sz w:val="24"/>
        </w:rPr>
        <w:t xml:space="preserve"> </w:t>
      </w:r>
    </w:p>
    <w:p w14:paraId="04A155F7" w14:textId="77777777" w:rsidR="007F2F40" w:rsidRPr="00764009" w:rsidRDefault="007F2F40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bCs/>
          <w:sz w:val="24"/>
        </w:rPr>
        <w:t>（三）口腔颌面</w:t>
      </w:r>
      <w:r w:rsidR="00273C88" w:rsidRPr="00764009">
        <w:rPr>
          <w:rFonts w:ascii="宋体" w:hAnsi="宋体" w:hint="eastAsia"/>
          <w:b/>
          <w:bCs/>
          <w:sz w:val="24"/>
        </w:rPr>
        <w:t>颈</w:t>
      </w:r>
      <w:r w:rsidRPr="00764009">
        <w:rPr>
          <w:rFonts w:ascii="宋体" w:hAnsi="宋体" w:hint="eastAsia"/>
          <w:b/>
          <w:bCs/>
          <w:sz w:val="24"/>
        </w:rPr>
        <w:t>部系统解剖</w:t>
      </w:r>
      <w:r w:rsidRPr="00764009">
        <w:rPr>
          <w:rFonts w:ascii="宋体" w:hAnsi="宋体"/>
          <w:b/>
          <w:sz w:val="24"/>
        </w:rPr>
        <w:t xml:space="preserve"> </w:t>
      </w:r>
    </w:p>
    <w:p w14:paraId="3C6BA5FE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1</w:t>
      </w:r>
      <w:r w:rsidRPr="00764009">
        <w:rPr>
          <w:rFonts w:ascii="宋体" w:hAnsi="宋体" w:hint="eastAsia"/>
          <w:sz w:val="24"/>
        </w:rPr>
        <w:t>骨</w:t>
      </w:r>
      <w:r w:rsidRPr="00764009">
        <w:rPr>
          <w:rFonts w:ascii="宋体" w:hAnsi="宋体"/>
          <w:sz w:val="24"/>
        </w:rPr>
        <w:t xml:space="preserve">                                            </w:t>
      </w:r>
    </w:p>
    <w:p w14:paraId="08CBE322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2</w:t>
      </w:r>
      <w:r w:rsidRPr="00764009">
        <w:rPr>
          <w:rFonts w:ascii="宋体" w:hAnsi="宋体" w:hint="eastAsia"/>
          <w:sz w:val="24"/>
        </w:rPr>
        <w:t>颞下颌关节</w:t>
      </w:r>
      <w:r w:rsidRPr="00764009">
        <w:rPr>
          <w:rFonts w:ascii="宋体" w:hAnsi="宋体"/>
          <w:sz w:val="24"/>
        </w:rPr>
        <w:t xml:space="preserve">                                    </w:t>
      </w:r>
    </w:p>
    <w:p w14:paraId="10D54B5F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3</w:t>
      </w:r>
      <w:r w:rsidRPr="00764009">
        <w:rPr>
          <w:rFonts w:ascii="宋体" w:hAnsi="宋体" w:hint="eastAsia"/>
          <w:sz w:val="24"/>
        </w:rPr>
        <w:t>肌</w:t>
      </w:r>
      <w:r w:rsidRPr="00764009">
        <w:rPr>
          <w:rFonts w:ascii="宋体" w:hAnsi="宋体"/>
          <w:sz w:val="24"/>
        </w:rPr>
        <w:t xml:space="preserve">                                            </w:t>
      </w:r>
    </w:p>
    <w:p w14:paraId="61B941F1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4</w:t>
      </w:r>
      <w:r w:rsidRPr="00764009">
        <w:rPr>
          <w:rFonts w:ascii="宋体" w:hAnsi="宋体" w:hint="eastAsia"/>
          <w:sz w:val="24"/>
        </w:rPr>
        <w:t>唾液腺</w:t>
      </w:r>
      <w:r w:rsidRPr="00764009">
        <w:rPr>
          <w:rFonts w:ascii="宋体" w:hAnsi="宋体"/>
          <w:sz w:val="24"/>
        </w:rPr>
        <w:t xml:space="preserve">                                        </w:t>
      </w:r>
    </w:p>
    <w:p w14:paraId="1B23B0DD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5</w:t>
      </w:r>
      <w:r w:rsidRPr="00764009">
        <w:rPr>
          <w:rFonts w:ascii="宋体" w:hAnsi="宋体" w:hint="eastAsia"/>
          <w:sz w:val="24"/>
        </w:rPr>
        <w:t>血管</w:t>
      </w:r>
      <w:r w:rsidRPr="00764009">
        <w:rPr>
          <w:rFonts w:ascii="宋体" w:hAnsi="宋体"/>
          <w:sz w:val="24"/>
        </w:rPr>
        <w:t xml:space="preserve">                                          </w:t>
      </w:r>
    </w:p>
    <w:p w14:paraId="4344E0DB" w14:textId="77777777" w:rsidR="00273C88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lastRenderedPageBreak/>
        <w:t>6</w:t>
      </w:r>
      <w:r w:rsidRPr="00764009">
        <w:rPr>
          <w:rFonts w:ascii="宋体" w:hAnsi="宋体" w:hint="eastAsia"/>
          <w:sz w:val="24"/>
        </w:rPr>
        <w:t>淋巴结</w:t>
      </w:r>
      <w:r w:rsidR="00273C88" w:rsidRPr="00764009">
        <w:rPr>
          <w:rFonts w:ascii="宋体" w:hAnsi="宋体" w:hint="eastAsia"/>
          <w:sz w:val="24"/>
        </w:rPr>
        <w:t>和</w:t>
      </w:r>
      <w:r w:rsidR="00273C88" w:rsidRPr="00764009">
        <w:rPr>
          <w:rFonts w:ascii="宋体" w:hAnsi="宋体"/>
          <w:sz w:val="24"/>
        </w:rPr>
        <w:t>淋巴管</w:t>
      </w:r>
      <w:r w:rsidRPr="00764009">
        <w:rPr>
          <w:rFonts w:ascii="宋体" w:hAnsi="宋体"/>
          <w:sz w:val="24"/>
        </w:rPr>
        <w:t xml:space="preserve">                                        </w:t>
      </w:r>
    </w:p>
    <w:p w14:paraId="447311D7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7</w:t>
      </w:r>
      <w:r w:rsidRPr="00764009">
        <w:rPr>
          <w:rFonts w:ascii="宋体" w:hAnsi="宋体" w:hint="eastAsia"/>
          <w:sz w:val="24"/>
        </w:rPr>
        <w:t>神经</w:t>
      </w:r>
      <w:r w:rsidRPr="00764009">
        <w:rPr>
          <w:rFonts w:ascii="宋体" w:hAnsi="宋体"/>
          <w:sz w:val="24"/>
        </w:rPr>
        <w:t xml:space="preserve">                                        </w:t>
      </w:r>
    </w:p>
    <w:p w14:paraId="0D804E9C" w14:textId="77777777" w:rsidR="007F2F40" w:rsidRPr="00764009" w:rsidRDefault="007F2F40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bCs/>
          <w:sz w:val="24"/>
        </w:rPr>
        <w:t>（四）口腔颌面颈部局部解剖</w:t>
      </w:r>
      <w:r w:rsidRPr="00764009">
        <w:rPr>
          <w:rFonts w:ascii="宋体" w:hAnsi="宋体"/>
          <w:b/>
          <w:sz w:val="24"/>
        </w:rPr>
        <w:t xml:space="preserve">  </w:t>
      </w:r>
    </w:p>
    <w:p w14:paraId="0E54608F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1</w:t>
      </w:r>
      <w:r w:rsidRPr="00764009">
        <w:rPr>
          <w:rFonts w:ascii="宋体" w:hAnsi="宋体" w:hint="eastAsia"/>
          <w:sz w:val="24"/>
        </w:rPr>
        <w:t>口腔局部解剖</w:t>
      </w:r>
      <w:r w:rsidRPr="00764009">
        <w:rPr>
          <w:rFonts w:ascii="宋体" w:hAnsi="宋体"/>
          <w:sz w:val="24"/>
        </w:rPr>
        <w:t xml:space="preserve">                                   </w:t>
      </w:r>
    </w:p>
    <w:p w14:paraId="56091607" w14:textId="77777777" w:rsidR="00BB4B55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 xml:space="preserve">2 </w:t>
      </w:r>
      <w:r w:rsidRPr="00764009">
        <w:rPr>
          <w:rFonts w:ascii="宋体" w:hAnsi="宋体" w:hint="eastAsia"/>
          <w:sz w:val="24"/>
        </w:rPr>
        <w:t>面部局部解剖</w:t>
      </w:r>
      <w:r w:rsidRPr="00764009">
        <w:rPr>
          <w:rFonts w:ascii="宋体" w:hAnsi="宋体"/>
          <w:sz w:val="24"/>
        </w:rPr>
        <w:t xml:space="preserve"> </w:t>
      </w:r>
      <w:r w:rsidR="00BB4B55" w:rsidRPr="00764009">
        <w:rPr>
          <w:rFonts w:ascii="宋体" w:hAnsi="宋体"/>
          <w:sz w:val="24"/>
        </w:rPr>
        <w:t xml:space="preserve">                               </w:t>
      </w:r>
    </w:p>
    <w:p w14:paraId="359F00B5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 xml:space="preserve">3 </w:t>
      </w:r>
      <w:r w:rsidRPr="00764009">
        <w:rPr>
          <w:rFonts w:ascii="宋体" w:hAnsi="宋体" w:hint="eastAsia"/>
          <w:sz w:val="24"/>
        </w:rPr>
        <w:t>颈部局部解剖</w:t>
      </w:r>
      <w:r w:rsidRPr="00764009">
        <w:rPr>
          <w:rFonts w:ascii="宋体" w:hAnsi="宋体"/>
          <w:sz w:val="24"/>
        </w:rPr>
        <w:t xml:space="preserve">                                           </w:t>
      </w:r>
    </w:p>
    <w:p w14:paraId="2FEAE464" w14:textId="77777777" w:rsidR="007F2F40" w:rsidRPr="00764009" w:rsidRDefault="00BB4B55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bCs/>
          <w:sz w:val="24"/>
        </w:rPr>
        <w:t>（五）颅部</w:t>
      </w:r>
      <w:r w:rsidR="007F2F40" w:rsidRPr="00764009">
        <w:rPr>
          <w:rFonts w:ascii="宋体" w:hAnsi="宋体" w:hint="eastAsia"/>
          <w:b/>
          <w:bCs/>
          <w:sz w:val="24"/>
        </w:rPr>
        <w:t>局部解剖</w:t>
      </w:r>
      <w:r w:rsidR="007F2F40" w:rsidRPr="00764009">
        <w:rPr>
          <w:rFonts w:ascii="宋体" w:hAnsi="宋体"/>
          <w:b/>
          <w:sz w:val="24"/>
        </w:rPr>
        <w:t xml:space="preserve">  </w:t>
      </w:r>
    </w:p>
    <w:p w14:paraId="6148927D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1</w:t>
      </w:r>
      <w:r w:rsidRPr="00764009">
        <w:rPr>
          <w:rFonts w:ascii="宋体" w:hAnsi="宋体" w:hint="eastAsia"/>
          <w:sz w:val="24"/>
        </w:rPr>
        <w:t>颅顶</w:t>
      </w:r>
    </w:p>
    <w:p w14:paraId="3828AE29" w14:textId="77777777" w:rsidR="007F2F40" w:rsidRPr="00764009" w:rsidRDefault="007F2F40" w:rsidP="00764009">
      <w:pPr>
        <w:snapToGrid w:val="0"/>
        <w:ind w:leftChars="219" w:left="460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2</w:t>
      </w:r>
      <w:r w:rsidRPr="00764009">
        <w:rPr>
          <w:rFonts w:ascii="宋体" w:hAnsi="宋体" w:hint="eastAsia"/>
          <w:sz w:val="24"/>
        </w:rPr>
        <w:t>颅底</w:t>
      </w:r>
      <w:r w:rsidRPr="00764009">
        <w:rPr>
          <w:rFonts w:ascii="宋体" w:hAnsi="宋体"/>
          <w:sz w:val="24"/>
        </w:rPr>
        <w:t xml:space="preserve">                                </w:t>
      </w:r>
    </w:p>
    <w:p w14:paraId="0BAE3231" w14:textId="77777777" w:rsidR="007F2F40" w:rsidRPr="00764009" w:rsidRDefault="007F2F40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bCs/>
          <w:sz w:val="24"/>
        </w:rPr>
        <w:t>（六）口腔功能</w:t>
      </w:r>
      <w:r w:rsidRPr="00764009">
        <w:rPr>
          <w:rFonts w:ascii="宋体" w:hAnsi="宋体"/>
          <w:b/>
          <w:sz w:val="24"/>
        </w:rPr>
        <w:t xml:space="preserve">  </w:t>
      </w:r>
    </w:p>
    <w:p w14:paraId="34C8265E" w14:textId="75B4A6B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下颌运动</w:t>
      </w:r>
      <w:r w:rsidR="00764009">
        <w:rPr>
          <w:rFonts w:ascii="宋体" w:hAnsi="宋体" w:hint="eastAsia"/>
          <w:sz w:val="24"/>
        </w:rPr>
        <w:t>、</w:t>
      </w:r>
      <w:r w:rsidRPr="00764009">
        <w:rPr>
          <w:rFonts w:ascii="宋体" w:hAnsi="宋体" w:hint="eastAsia"/>
          <w:sz w:val="24"/>
        </w:rPr>
        <w:t>咀嚼功能、吞咽功能、言语功能、唾液功能、感觉功能</w:t>
      </w:r>
    </w:p>
    <w:p w14:paraId="7D74B032" w14:textId="77777777" w:rsidR="00BB4B55" w:rsidRPr="00764009" w:rsidRDefault="00BB4B55" w:rsidP="00764009">
      <w:pPr>
        <w:snapToGrid w:val="0"/>
        <w:ind w:firstLine="465"/>
        <w:rPr>
          <w:rFonts w:ascii="宋体" w:hAnsi="宋体"/>
          <w:sz w:val="24"/>
        </w:rPr>
      </w:pPr>
    </w:p>
    <w:p w14:paraId="00987C62" w14:textId="77777777" w:rsidR="007F2F40" w:rsidRPr="00764009" w:rsidRDefault="007F2F40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第二部分 口腔组织病理学</w:t>
      </w:r>
    </w:p>
    <w:p w14:paraId="74E865C9" w14:textId="77777777" w:rsidR="007F2F40" w:rsidRPr="00764009" w:rsidRDefault="007F2F40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（一）面部发育</w:t>
      </w:r>
    </w:p>
    <w:p w14:paraId="1295B3FA" w14:textId="77777777" w:rsidR="007F2F40" w:rsidRPr="00764009" w:rsidRDefault="007F2F40" w:rsidP="00764009">
      <w:pPr>
        <w:snapToGrid w:val="0"/>
        <w:ind w:left="48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1神经嵴的分化、鳃弓和咽囊</w:t>
      </w:r>
    </w:p>
    <w:p w14:paraId="142648AD" w14:textId="77777777" w:rsidR="007F2F40" w:rsidRPr="00764009" w:rsidRDefault="007F2F40" w:rsidP="00764009">
      <w:pPr>
        <w:snapToGrid w:val="0"/>
        <w:ind w:firstLineChars="200" w:firstLine="480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2</w:t>
      </w:r>
      <w:r w:rsidRPr="00764009">
        <w:rPr>
          <w:rFonts w:ascii="宋体" w:hAnsi="宋体" w:hint="eastAsia"/>
          <w:sz w:val="24"/>
        </w:rPr>
        <w:t>面部的发育、腭的发育和舌的发育</w:t>
      </w:r>
    </w:p>
    <w:p w14:paraId="1BBED9EF" w14:textId="77777777" w:rsidR="007F2F40" w:rsidRPr="00764009" w:rsidRDefault="007F2F40" w:rsidP="00764009">
      <w:pPr>
        <w:snapToGrid w:val="0"/>
        <w:rPr>
          <w:rFonts w:ascii="宋体" w:hAnsi="宋体"/>
          <w:sz w:val="24"/>
        </w:rPr>
      </w:pPr>
      <w:r w:rsidRPr="00764009">
        <w:rPr>
          <w:rFonts w:ascii="宋体" w:hAnsi="宋体" w:hint="eastAsia"/>
          <w:b/>
          <w:sz w:val="24"/>
        </w:rPr>
        <w:t>（二）牙的发育</w:t>
      </w:r>
      <w:r w:rsidRPr="00764009">
        <w:rPr>
          <w:rFonts w:ascii="宋体" w:hAnsi="宋体"/>
          <w:sz w:val="24"/>
        </w:rPr>
        <w:t xml:space="preserve"> </w:t>
      </w:r>
      <w:r w:rsidRPr="00764009">
        <w:rPr>
          <w:rFonts w:ascii="宋体" w:hAnsi="宋体"/>
          <w:b/>
          <w:sz w:val="24"/>
        </w:rPr>
        <w:t xml:space="preserve">                                       </w:t>
      </w:r>
    </w:p>
    <w:p w14:paraId="03BB6B70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1</w:t>
      </w:r>
      <w:r w:rsidRPr="00764009">
        <w:rPr>
          <w:rFonts w:ascii="宋体" w:hAnsi="宋体" w:hint="eastAsia"/>
          <w:sz w:val="24"/>
        </w:rPr>
        <w:t>成釉器的发育，牙乳头，牙囊，牙板的结局</w:t>
      </w:r>
    </w:p>
    <w:p w14:paraId="48155159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2</w:t>
      </w:r>
      <w:r w:rsidRPr="00764009">
        <w:rPr>
          <w:rFonts w:ascii="宋体" w:hAnsi="宋体" w:hint="eastAsia"/>
          <w:sz w:val="24"/>
        </w:rPr>
        <w:t>牙本质、牙釉质、牙根的形成</w:t>
      </w:r>
    </w:p>
    <w:p w14:paraId="74DE9CDE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3</w:t>
      </w:r>
      <w:r w:rsidRPr="00764009">
        <w:rPr>
          <w:rFonts w:ascii="宋体" w:hAnsi="宋体" w:hint="eastAsia"/>
          <w:sz w:val="24"/>
        </w:rPr>
        <w:t>牙髓、牙周组织的形成和牙的萌出时间和替换次序</w:t>
      </w:r>
    </w:p>
    <w:p w14:paraId="1B34F32D" w14:textId="77777777" w:rsidR="007F2F40" w:rsidRPr="00764009" w:rsidRDefault="007F2F40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（三）牙体组织</w:t>
      </w:r>
      <w:r w:rsidRPr="00764009">
        <w:rPr>
          <w:rFonts w:ascii="宋体" w:hAnsi="宋体"/>
          <w:sz w:val="24"/>
        </w:rPr>
        <w:t xml:space="preserve"> </w:t>
      </w:r>
      <w:r w:rsidRPr="00764009">
        <w:rPr>
          <w:rFonts w:ascii="宋体" w:hAnsi="宋体"/>
          <w:b/>
          <w:sz w:val="24"/>
        </w:rPr>
        <w:t xml:space="preserve">                                        </w:t>
      </w:r>
    </w:p>
    <w:p w14:paraId="5961C902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1</w:t>
      </w:r>
      <w:r w:rsidRPr="00764009">
        <w:rPr>
          <w:rFonts w:ascii="宋体" w:hAnsi="宋体" w:hint="eastAsia"/>
          <w:sz w:val="24"/>
        </w:rPr>
        <w:t>釉质、牙本质、牙髓和牙骨质组织学结构</w:t>
      </w:r>
    </w:p>
    <w:p w14:paraId="17692C65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2</w:t>
      </w:r>
      <w:r w:rsidRPr="00764009">
        <w:rPr>
          <w:rFonts w:ascii="宋体" w:hAnsi="宋体" w:hint="eastAsia"/>
          <w:sz w:val="24"/>
        </w:rPr>
        <w:t>釉质、牙本质、牙髓和牙骨质的理化特性</w:t>
      </w:r>
    </w:p>
    <w:p w14:paraId="38D8C9ED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3</w:t>
      </w:r>
      <w:r w:rsidRPr="00764009">
        <w:rPr>
          <w:rFonts w:ascii="宋体" w:hAnsi="宋体" w:hint="eastAsia"/>
          <w:sz w:val="24"/>
        </w:rPr>
        <w:t>釉质、牙本质、牙髓和牙骨质的临床意义</w:t>
      </w:r>
    </w:p>
    <w:p w14:paraId="6FC75B84" w14:textId="77777777" w:rsidR="007F2F40" w:rsidRPr="00764009" w:rsidRDefault="007F2F40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（四）牙周组织</w:t>
      </w:r>
      <w:r w:rsidRPr="00764009">
        <w:rPr>
          <w:rFonts w:ascii="宋体" w:hAnsi="宋体"/>
          <w:b/>
          <w:sz w:val="24"/>
        </w:rPr>
        <w:t xml:space="preserve">                                         </w:t>
      </w:r>
    </w:p>
    <w:p w14:paraId="4E0ECFA9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1</w:t>
      </w:r>
      <w:r w:rsidRPr="00764009">
        <w:rPr>
          <w:rFonts w:ascii="宋体" w:hAnsi="宋体" w:hint="eastAsia"/>
          <w:sz w:val="24"/>
        </w:rPr>
        <w:t>牙龈表面解剖、牙周膜的组织结构和牙槽骨的生物学特性</w:t>
      </w:r>
    </w:p>
    <w:p w14:paraId="29417836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2</w:t>
      </w:r>
      <w:r w:rsidRPr="00764009">
        <w:rPr>
          <w:rFonts w:ascii="宋体" w:hAnsi="宋体" w:hint="eastAsia"/>
          <w:sz w:val="24"/>
        </w:rPr>
        <w:t>牙龈的组织结构、牙周膜的功能和牙槽骨的组织结构</w:t>
      </w:r>
    </w:p>
    <w:p w14:paraId="4FAD8615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3</w:t>
      </w:r>
      <w:r w:rsidRPr="00764009">
        <w:rPr>
          <w:rFonts w:ascii="宋体" w:hAnsi="宋体" w:hint="eastAsia"/>
          <w:sz w:val="24"/>
        </w:rPr>
        <w:t>牙周膜的增龄变化</w:t>
      </w:r>
    </w:p>
    <w:p w14:paraId="4EFDC4FF" w14:textId="77777777" w:rsidR="007F2F40" w:rsidRPr="00764009" w:rsidRDefault="007F2F40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（五）口腔粘膜</w:t>
      </w:r>
      <w:r w:rsidRPr="00764009">
        <w:rPr>
          <w:rFonts w:ascii="宋体" w:hAnsi="宋体"/>
          <w:b/>
          <w:sz w:val="24"/>
        </w:rPr>
        <w:t xml:space="preserve">                                         </w:t>
      </w:r>
    </w:p>
    <w:p w14:paraId="787B3DA7" w14:textId="77777777" w:rsidR="007F2F40" w:rsidRPr="00764009" w:rsidRDefault="007F2F40" w:rsidP="00764009">
      <w:pPr>
        <w:snapToGrid w:val="0"/>
        <w:ind w:leftChars="219" w:left="700" w:hangingChars="100" w:hanging="240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1</w:t>
      </w:r>
      <w:r w:rsidRPr="00764009">
        <w:rPr>
          <w:rFonts w:ascii="宋体" w:hAnsi="宋体" w:hint="eastAsia"/>
          <w:sz w:val="24"/>
        </w:rPr>
        <w:t>口腔粘膜的</w:t>
      </w:r>
      <w:r w:rsidR="00BB4B55" w:rsidRPr="00764009">
        <w:rPr>
          <w:rFonts w:ascii="宋体" w:hAnsi="宋体" w:hint="eastAsia"/>
          <w:sz w:val="24"/>
        </w:rPr>
        <w:t>基本组织结构：上皮、固有层、粘膜下层；口腔粘膜的分类及结构特点</w:t>
      </w:r>
      <w:r w:rsidR="00BB4B55" w:rsidRPr="00764009">
        <w:rPr>
          <w:rFonts w:ascii="宋体" w:hAnsi="宋体"/>
          <w:sz w:val="24"/>
        </w:rPr>
        <w:t xml:space="preserve"> </w:t>
      </w:r>
    </w:p>
    <w:p w14:paraId="2AF939C3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2</w:t>
      </w:r>
      <w:r w:rsidRPr="00764009">
        <w:rPr>
          <w:rFonts w:ascii="宋体" w:hAnsi="宋体" w:hint="eastAsia"/>
          <w:sz w:val="24"/>
        </w:rPr>
        <w:t>口腔粘膜的功能和增龄变</w:t>
      </w:r>
    </w:p>
    <w:p w14:paraId="3629BEB0" w14:textId="77777777" w:rsidR="007F2F40" w:rsidRPr="00764009" w:rsidRDefault="007F2F40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（六）唾液腺</w:t>
      </w:r>
      <w:r w:rsidRPr="00764009">
        <w:rPr>
          <w:rFonts w:ascii="宋体" w:hAnsi="宋体"/>
          <w:sz w:val="24"/>
        </w:rPr>
        <w:t xml:space="preserve">  </w:t>
      </w:r>
      <w:r w:rsidRPr="00764009">
        <w:rPr>
          <w:rFonts w:ascii="宋体" w:hAnsi="宋体"/>
          <w:b/>
          <w:sz w:val="24"/>
        </w:rPr>
        <w:t xml:space="preserve">                                         </w:t>
      </w:r>
    </w:p>
    <w:p w14:paraId="7A853F66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1</w:t>
      </w:r>
      <w:r w:rsidR="00BB4B55" w:rsidRPr="00764009">
        <w:rPr>
          <w:rFonts w:ascii="宋体" w:hAnsi="宋体" w:hint="eastAsia"/>
          <w:sz w:val="24"/>
        </w:rPr>
        <w:t>唾液腺的</w:t>
      </w:r>
      <w:r w:rsidR="00BB4B55" w:rsidRPr="00764009">
        <w:rPr>
          <w:rFonts w:ascii="宋体" w:hAnsi="宋体"/>
          <w:sz w:val="24"/>
        </w:rPr>
        <w:t>基本组织学结构</w:t>
      </w:r>
    </w:p>
    <w:p w14:paraId="64DE279C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2</w:t>
      </w:r>
      <w:r w:rsidRPr="00764009">
        <w:rPr>
          <w:rFonts w:ascii="宋体" w:hAnsi="宋体" w:hint="eastAsia"/>
          <w:sz w:val="24"/>
        </w:rPr>
        <w:t>腮腺、颌下腺</w:t>
      </w:r>
      <w:r w:rsidR="00BB4B55" w:rsidRPr="00764009">
        <w:rPr>
          <w:rFonts w:ascii="宋体" w:hAnsi="宋体" w:hint="eastAsia"/>
          <w:sz w:val="24"/>
        </w:rPr>
        <w:t>和舌下</w:t>
      </w:r>
      <w:r w:rsidR="00BB4B55" w:rsidRPr="00764009">
        <w:rPr>
          <w:rFonts w:ascii="宋体" w:hAnsi="宋体"/>
          <w:sz w:val="24"/>
        </w:rPr>
        <w:t>腺</w:t>
      </w:r>
      <w:r w:rsidR="00BB4B55" w:rsidRPr="00764009">
        <w:rPr>
          <w:rFonts w:ascii="宋体" w:hAnsi="宋体" w:hint="eastAsia"/>
          <w:sz w:val="24"/>
        </w:rPr>
        <w:t>的组织学结</w:t>
      </w:r>
      <w:r w:rsidRPr="00764009">
        <w:rPr>
          <w:rFonts w:ascii="宋体" w:hAnsi="宋体" w:hint="eastAsia"/>
          <w:sz w:val="24"/>
        </w:rPr>
        <w:t>构</w:t>
      </w:r>
    </w:p>
    <w:p w14:paraId="39A279BE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3</w:t>
      </w:r>
      <w:r w:rsidR="00BB4B55" w:rsidRPr="00764009">
        <w:rPr>
          <w:rFonts w:ascii="宋体" w:hAnsi="宋体" w:hint="eastAsia"/>
          <w:sz w:val="24"/>
        </w:rPr>
        <w:t>唾液腺的功能与增龄性变化</w:t>
      </w:r>
      <w:r w:rsidR="00BB4B55" w:rsidRPr="00764009">
        <w:rPr>
          <w:rFonts w:ascii="宋体" w:hAnsi="宋体"/>
          <w:sz w:val="24"/>
        </w:rPr>
        <w:t xml:space="preserve"> </w:t>
      </w:r>
    </w:p>
    <w:p w14:paraId="29254158" w14:textId="77777777" w:rsidR="007F2F40" w:rsidRPr="00764009" w:rsidRDefault="00BB4B55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（七</w:t>
      </w:r>
      <w:r w:rsidR="007F2F40" w:rsidRPr="00764009">
        <w:rPr>
          <w:rFonts w:ascii="宋体" w:hAnsi="宋体" w:hint="eastAsia"/>
          <w:b/>
          <w:sz w:val="24"/>
        </w:rPr>
        <w:t>）牙发育异常</w:t>
      </w:r>
      <w:r w:rsidR="007F2F40" w:rsidRPr="00764009">
        <w:rPr>
          <w:rFonts w:ascii="宋体" w:hAnsi="宋体"/>
          <w:sz w:val="24"/>
        </w:rPr>
        <w:t xml:space="preserve"> </w:t>
      </w:r>
      <w:r w:rsidR="007F2F40" w:rsidRPr="00764009">
        <w:rPr>
          <w:rFonts w:ascii="宋体" w:hAnsi="宋体"/>
          <w:b/>
          <w:sz w:val="24"/>
        </w:rPr>
        <w:t xml:space="preserve">                                    </w:t>
      </w:r>
    </w:p>
    <w:p w14:paraId="1548A636" w14:textId="77777777" w:rsidR="00BB4B55" w:rsidRPr="00764009" w:rsidRDefault="00BB4B55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1牙数目异常</w:t>
      </w:r>
    </w:p>
    <w:p w14:paraId="1F1D25E8" w14:textId="77777777" w:rsidR="007F2F40" w:rsidRPr="00764009" w:rsidRDefault="00BB4B55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2</w:t>
      </w:r>
      <w:r w:rsidR="007F2F40" w:rsidRPr="00764009">
        <w:rPr>
          <w:rFonts w:ascii="宋体" w:hAnsi="宋体" w:hint="eastAsia"/>
          <w:sz w:val="24"/>
        </w:rPr>
        <w:t>牙形态异常</w:t>
      </w:r>
    </w:p>
    <w:p w14:paraId="3C440947" w14:textId="77777777" w:rsidR="007F2F40" w:rsidRPr="00764009" w:rsidRDefault="00BB4B55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3</w:t>
      </w:r>
      <w:r w:rsidR="007F2F40" w:rsidRPr="00764009">
        <w:rPr>
          <w:rFonts w:ascii="宋体" w:hAnsi="宋体" w:hint="eastAsia"/>
          <w:sz w:val="24"/>
        </w:rPr>
        <w:t>牙结构异常</w:t>
      </w:r>
    </w:p>
    <w:p w14:paraId="1924B406" w14:textId="77777777" w:rsidR="007F2F40" w:rsidRPr="00764009" w:rsidRDefault="00BB4B55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4</w:t>
      </w:r>
      <w:r w:rsidR="007F2F40" w:rsidRPr="00764009">
        <w:rPr>
          <w:rFonts w:ascii="宋体" w:hAnsi="宋体" w:hint="eastAsia"/>
          <w:sz w:val="24"/>
        </w:rPr>
        <w:t>牙萌出异常</w:t>
      </w:r>
    </w:p>
    <w:p w14:paraId="301B0BBE" w14:textId="77777777" w:rsidR="007F2F40" w:rsidRPr="00764009" w:rsidRDefault="00BB4B55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（八</w:t>
      </w:r>
      <w:r w:rsidR="007F2F40" w:rsidRPr="00764009">
        <w:rPr>
          <w:rFonts w:ascii="宋体" w:hAnsi="宋体" w:hint="eastAsia"/>
          <w:b/>
          <w:sz w:val="24"/>
        </w:rPr>
        <w:t>）龋病</w:t>
      </w:r>
      <w:r w:rsidR="007F2F40" w:rsidRPr="00764009">
        <w:rPr>
          <w:rFonts w:ascii="宋体" w:hAnsi="宋体"/>
          <w:b/>
          <w:sz w:val="24"/>
        </w:rPr>
        <w:t xml:space="preserve">                                        </w:t>
      </w:r>
    </w:p>
    <w:p w14:paraId="189E4F64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1</w:t>
      </w:r>
      <w:r w:rsidRPr="00764009">
        <w:rPr>
          <w:rFonts w:ascii="宋体" w:hAnsi="宋体" w:hint="eastAsia"/>
          <w:sz w:val="24"/>
        </w:rPr>
        <w:t>釉质龋、牙本质龋的病理特点</w:t>
      </w:r>
    </w:p>
    <w:p w14:paraId="0C58813A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2</w:t>
      </w:r>
      <w:r w:rsidRPr="00764009">
        <w:rPr>
          <w:rFonts w:ascii="宋体" w:hAnsi="宋体" w:hint="eastAsia"/>
          <w:sz w:val="24"/>
        </w:rPr>
        <w:t>牙骨质龋的病理特点</w:t>
      </w:r>
    </w:p>
    <w:p w14:paraId="3A625601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lastRenderedPageBreak/>
        <w:t>3</w:t>
      </w:r>
      <w:r w:rsidRPr="00764009">
        <w:rPr>
          <w:rFonts w:ascii="宋体" w:hAnsi="宋体" w:hint="eastAsia"/>
          <w:sz w:val="24"/>
        </w:rPr>
        <w:t>龋的发病机制和病因学说</w:t>
      </w:r>
    </w:p>
    <w:p w14:paraId="698A2639" w14:textId="77777777" w:rsidR="007F2F40" w:rsidRPr="00764009" w:rsidRDefault="00BB4B55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（九</w:t>
      </w:r>
      <w:r w:rsidR="007F2F40" w:rsidRPr="00764009">
        <w:rPr>
          <w:rFonts w:ascii="宋体" w:hAnsi="宋体" w:hint="eastAsia"/>
          <w:b/>
          <w:sz w:val="24"/>
        </w:rPr>
        <w:t>）牙髓病</w:t>
      </w:r>
      <w:r w:rsidR="007F2F40" w:rsidRPr="00764009">
        <w:rPr>
          <w:rFonts w:ascii="宋体" w:hAnsi="宋体"/>
          <w:sz w:val="24"/>
        </w:rPr>
        <w:t xml:space="preserve"> </w:t>
      </w:r>
      <w:r w:rsidR="007F2F40" w:rsidRPr="00764009">
        <w:rPr>
          <w:rFonts w:ascii="宋体" w:hAnsi="宋体"/>
          <w:b/>
          <w:sz w:val="24"/>
        </w:rPr>
        <w:t xml:space="preserve">                                   </w:t>
      </w:r>
    </w:p>
    <w:p w14:paraId="73E94BF2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1</w:t>
      </w:r>
      <w:r w:rsidRPr="00764009">
        <w:rPr>
          <w:rFonts w:ascii="宋体" w:hAnsi="宋体" w:hint="eastAsia"/>
          <w:sz w:val="24"/>
        </w:rPr>
        <w:t>急、慢性牙髓炎的临床及病理特点</w:t>
      </w:r>
    </w:p>
    <w:p w14:paraId="58136AB0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2</w:t>
      </w:r>
      <w:r w:rsidRPr="00764009">
        <w:rPr>
          <w:rFonts w:ascii="宋体" w:hAnsi="宋体" w:hint="eastAsia"/>
          <w:sz w:val="24"/>
        </w:rPr>
        <w:t>牙髓变性和牙体内、外吸收的临床及病理特点</w:t>
      </w:r>
    </w:p>
    <w:p w14:paraId="7BF0D1CD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3</w:t>
      </w:r>
      <w:r w:rsidRPr="00764009">
        <w:rPr>
          <w:rFonts w:ascii="宋体" w:hAnsi="宋体" w:hint="eastAsia"/>
          <w:sz w:val="24"/>
        </w:rPr>
        <w:t>牙髓充血和牙髓坏死的临床及病理特征</w:t>
      </w:r>
    </w:p>
    <w:p w14:paraId="60ADACF1" w14:textId="77777777" w:rsidR="007F2F40" w:rsidRPr="00764009" w:rsidRDefault="00BB4B55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（十</w:t>
      </w:r>
      <w:r w:rsidR="007F2F40" w:rsidRPr="00764009">
        <w:rPr>
          <w:rFonts w:ascii="宋体" w:hAnsi="宋体" w:hint="eastAsia"/>
          <w:b/>
          <w:sz w:val="24"/>
        </w:rPr>
        <w:t>）根尖周病</w:t>
      </w:r>
      <w:r w:rsidR="007F2F40" w:rsidRPr="00764009">
        <w:rPr>
          <w:rFonts w:ascii="宋体" w:hAnsi="宋体"/>
          <w:sz w:val="24"/>
        </w:rPr>
        <w:t xml:space="preserve"> </w:t>
      </w:r>
      <w:r w:rsidR="007F2F40" w:rsidRPr="00764009">
        <w:rPr>
          <w:rFonts w:ascii="宋体" w:hAnsi="宋体"/>
          <w:b/>
          <w:sz w:val="24"/>
        </w:rPr>
        <w:t xml:space="preserve">                                   </w:t>
      </w:r>
    </w:p>
    <w:p w14:paraId="01D082FB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1</w:t>
      </w:r>
      <w:r w:rsidRPr="00764009">
        <w:rPr>
          <w:rFonts w:ascii="宋体" w:hAnsi="宋体" w:hint="eastAsia"/>
          <w:sz w:val="24"/>
        </w:rPr>
        <w:t>慢性根尖周炎的病理特点</w:t>
      </w:r>
    </w:p>
    <w:p w14:paraId="373D7A1A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2</w:t>
      </w:r>
      <w:r w:rsidRPr="00764009">
        <w:rPr>
          <w:rFonts w:ascii="宋体" w:hAnsi="宋体" w:hint="eastAsia"/>
          <w:sz w:val="24"/>
        </w:rPr>
        <w:t>慢性根尖周炎的临床特点</w:t>
      </w:r>
    </w:p>
    <w:p w14:paraId="4C8203A6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3</w:t>
      </w:r>
      <w:r w:rsidRPr="00764009">
        <w:rPr>
          <w:rFonts w:ascii="宋体" w:hAnsi="宋体" w:hint="eastAsia"/>
          <w:sz w:val="24"/>
        </w:rPr>
        <w:t>急性根尖周炎的临床及病理特点</w:t>
      </w:r>
    </w:p>
    <w:p w14:paraId="32D2DDBC" w14:textId="77777777" w:rsidR="007F2F40" w:rsidRPr="00764009" w:rsidRDefault="00BB4B55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（十一</w:t>
      </w:r>
      <w:r w:rsidR="007F2F40" w:rsidRPr="00764009">
        <w:rPr>
          <w:rFonts w:ascii="宋体" w:hAnsi="宋体" w:hint="eastAsia"/>
          <w:b/>
          <w:sz w:val="24"/>
        </w:rPr>
        <w:t>）牙周组织病</w:t>
      </w:r>
      <w:r w:rsidR="007F2F40" w:rsidRPr="00764009">
        <w:rPr>
          <w:rFonts w:ascii="宋体" w:hAnsi="宋体"/>
          <w:sz w:val="24"/>
        </w:rPr>
        <w:t xml:space="preserve"> </w:t>
      </w:r>
      <w:r w:rsidR="007F2F40" w:rsidRPr="00764009">
        <w:rPr>
          <w:rFonts w:ascii="宋体" w:hAnsi="宋体"/>
          <w:b/>
          <w:sz w:val="24"/>
        </w:rPr>
        <w:t xml:space="preserve">                                  </w:t>
      </w:r>
    </w:p>
    <w:p w14:paraId="5E913463" w14:textId="77777777" w:rsidR="007F2F40" w:rsidRPr="00764009" w:rsidRDefault="007F2F40" w:rsidP="00764009">
      <w:pPr>
        <w:snapToGrid w:val="0"/>
        <w:ind w:firstLineChars="200" w:firstLine="48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1慢性龈炎、牙周炎的临床及病理特点</w:t>
      </w:r>
    </w:p>
    <w:p w14:paraId="0393918F" w14:textId="77777777" w:rsidR="007F2F40" w:rsidRPr="00764009" w:rsidRDefault="007F2F40" w:rsidP="00764009">
      <w:pPr>
        <w:snapToGrid w:val="0"/>
        <w:ind w:firstLineChars="200" w:firstLine="48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2牙周炎发病机制</w:t>
      </w:r>
    </w:p>
    <w:p w14:paraId="4F43DB63" w14:textId="77777777" w:rsidR="007F2F40" w:rsidRPr="00764009" w:rsidRDefault="007F2F40" w:rsidP="00764009">
      <w:pPr>
        <w:snapToGrid w:val="0"/>
        <w:ind w:firstLineChars="200" w:firstLine="48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3龈增生，急性坏死性溃疡性龈炎的临床及病理特点</w:t>
      </w:r>
    </w:p>
    <w:p w14:paraId="794446E5" w14:textId="77777777" w:rsidR="007F2F40" w:rsidRPr="00764009" w:rsidRDefault="00BB4B55" w:rsidP="00764009">
      <w:pPr>
        <w:snapToGrid w:val="0"/>
        <w:ind w:firstLineChars="200" w:firstLine="480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4</w:t>
      </w:r>
      <w:r w:rsidR="007F2F40" w:rsidRPr="00764009">
        <w:rPr>
          <w:rFonts w:ascii="宋体" w:hAnsi="宋体" w:hint="eastAsia"/>
          <w:sz w:val="24"/>
        </w:rPr>
        <w:t>牙周炎病因、了解发生在牙周组织的其他病理改变</w:t>
      </w:r>
    </w:p>
    <w:p w14:paraId="4B60A88A" w14:textId="77777777" w:rsidR="007F2F40" w:rsidRPr="00764009" w:rsidRDefault="00BB4B55" w:rsidP="00764009">
      <w:pPr>
        <w:snapToGrid w:val="0"/>
        <w:ind w:firstLineChars="200" w:firstLine="48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5</w:t>
      </w:r>
      <w:r w:rsidR="007F2F40" w:rsidRPr="00764009">
        <w:rPr>
          <w:rFonts w:ascii="宋体" w:hAnsi="宋体" w:hint="eastAsia"/>
          <w:sz w:val="24"/>
        </w:rPr>
        <w:t>牙周变性、牙周创伤、牙周萎缩的病理特点</w:t>
      </w:r>
    </w:p>
    <w:p w14:paraId="562E9EF5" w14:textId="77777777" w:rsidR="007F2F40" w:rsidRPr="00764009" w:rsidRDefault="00BB4B55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（十二</w:t>
      </w:r>
      <w:r w:rsidR="007F2F40" w:rsidRPr="00764009">
        <w:rPr>
          <w:rFonts w:ascii="宋体" w:hAnsi="宋体" w:hint="eastAsia"/>
          <w:b/>
          <w:sz w:val="24"/>
        </w:rPr>
        <w:t>）口腔粘膜病</w:t>
      </w:r>
      <w:r w:rsidR="007F2F40" w:rsidRPr="00764009">
        <w:rPr>
          <w:rFonts w:ascii="宋体" w:hAnsi="宋体"/>
          <w:b/>
          <w:sz w:val="24"/>
        </w:rPr>
        <w:t xml:space="preserve">                                </w:t>
      </w:r>
    </w:p>
    <w:p w14:paraId="5594FB43" w14:textId="77777777" w:rsidR="007F2F40" w:rsidRPr="00764009" w:rsidRDefault="007F2F40" w:rsidP="00764009">
      <w:pPr>
        <w:snapToGrid w:val="0"/>
        <w:ind w:firstLineChars="200" w:firstLine="480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1</w:t>
      </w:r>
      <w:r w:rsidRPr="00764009">
        <w:rPr>
          <w:rFonts w:ascii="宋体" w:hAnsi="宋体" w:hint="eastAsia"/>
          <w:sz w:val="24"/>
        </w:rPr>
        <w:t>口腔黏膜病过度角化、角化不良、上皮异常增生、基底细胞空泡性变及液化、疱、棘层增生、棘层松解等方面的基本病理变化；白斑、扁平苔藓、慢性盘状红斑狼疮、天疱疮、复发阿弗它溃疡、白塞综合征及艾滋病的临床及病理特点</w:t>
      </w:r>
    </w:p>
    <w:p w14:paraId="4F782682" w14:textId="77777777" w:rsidR="007F2F40" w:rsidRPr="00764009" w:rsidRDefault="007F2F40" w:rsidP="00764009">
      <w:pPr>
        <w:snapToGrid w:val="0"/>
        <w:ind w:firstLineChars="200" w:firstLine="480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2</w:t>
      </w:r>
      <w:r w:rsidR="00BB4B55" w:rsidRPr="00764009">
        <w:rPr>
          <w:rFonts w:ascii="宋体" w:hAnsi="宋体" w:hint="eastAsia"/>
          <w:sz w:val="24"/>
        </w:rPr>
        <w:t>红斑和</w:t>
      </w:r>
      <w:r w:rsidRPr="00764009">
        <w:rPr>
          <w:rFonts w:ascii="宋体" w:hAnsi="宋体" w:hint="eastAsia"/>
          <w:sz w:val="24"/>
        </w:rPr>
        <w:t>良性黏膜类天疱疮的临床及病理特点</w:t>
      </w:r>
    </w:p>
    <w:p w14:paraId="4F6A3C04" w14:textId="2E6CA721" w:rsidR="007F2F40" w:rsidRPr="00764009" w:rsidRDefault="007F2F40" w:rsidP="00764009">
      <w:pPr>
        <w:snapToGrid w:val="0"/>
        <w:ind w:firstLineChars="200" w:firstLine="480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3</w:t>
      </w:r>
      <w:r w:rsidR="00BB4B55" w:rsidRPr="00764009">
        <w:rPr>
          <w:rFonts w:ascii="宋体" w:hAnsi="宋体" w:hint="eastAsia"/>
          <w:sz w:val="24"/>
        </w:rPr>
        <w:t>口腔黏膜下纤维化和</w:t>
      </w:r>
      <w:r w:rsidRPr="00764009">
        <w:rPr>
          <w:rFonts w:ascii="宋体" w:hAnsi="宋体" w:hint="eastAsia"/>
          <w:sz w:val="24"/>
        </w:rPr>
        <w:t>念珠菌病</w:t>
      </w:r>
      <w:r w:rsidR="00BB4B55" w:rsidRPr="00764009">
        <w:rPr>
          <w:rFonts w:ascii="宋体" w:hAnsi="宋体" w:hint="eastAsia"/>
          <w:sz w:val="24"/>
        </w:rPr>
        <w:t>的临床表现</w:t>
      </w:r>
      <w:r w:rsidRPr="00764009">
        <w:rPr>
          <w:rFonts w:ascii="宋体" w:hAnsi="宋体" w:hint="eastAsia"/>
          <w:sz w:val="24"/>
        </w:rPr>
        <w:t>及病理特点</w:t>
      </w:r>
    </w:p>
    <w:p w14:paraId="398D49C8" w14:textId="77777777" w:rsidR="007F2F40" w:rsidRPr="00764009" w:rsidRDefault="006015BF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（十三</w:t>
      </w:r>
      <w:r w:rsidR="007F2F40" w:rsidRPr="00764009">
        <w:rPr>
          <w:rFonts w:ascii="宋体" w:hAnsi="宋体" w:hint="eastAsia"/>
          <w:b/>
          <w:sz w:val="24"/>
        </w:rPr>
        <w:t>）颌骨疾病</w:t>
      </w:r>
      <w:r w:rsidR="007F2F40" w:rsidRPr="00764009">
        <w:rPr>
          <w:rFonts w:ascii="宋体" w:hAnsi="宋体"/>
          <w:sz w:val="24"/>
        </w:rPr>
        <w:t xml:space="preserve"> </w:t>
      </w:r>
      <w:r w:rsidR="007F2F40" w:rsidRPr="00764009">
        <w:rPr>
          <w:rFonts w:ascii="宋体" w:hAnsi="宋体"/>
          <w:b/>
          <w:sz w:val="24"/>
        </w:rPr>
        <w:t xml:space="preserve">                                  </w:t>
      </w:r>
    </w:p>
    <w:p w14:paraId="7C545FCF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1</w:t>
      </w:r>
      <w:r w:rsidR="006015BF" w:rsidRPr="00764009">
        <w:rPr>
          <w:rFonts w:ascii="宋体" w:hAnsi="宋体" w:hint="eastAsia"/>
          <w:sz w:val="24"/>
        </w:rPr>
        <w:t>骨纤维异常增殖症和</w:t>
      </w:r>
      <w:r w:rsidRPr="00764009">
        <w:rPr>
          <w:rFonts w:ascii="宋体" w:hAnsi="宋体" w:hint="eastAsia"/>
          <w:sz w:val="24"/>
        </w:rPr>
        <w:t>朗格汉斯细胞增生症的临床及病理特点</w:t>
      </w:r>
    </w:p>
    <w:p w14:paraId="4BEC8674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3</w:t>
      </w:r>
      <w:r w:rsidRPr="00764009">
        <w:rPr>
          <w:rFonts w:ascii="宋体" w:hAnsi="宋体" w:hint="eastAsia"/>
          <w:sz w:val="24"/>
        </w:rPr>
        <w:t>颌骨骨髓炎临床及病理特点</w:t>
      </w:r>
    </w:p>
    <w:p w14:paraId="4BEEEC87" w14:textId="77777777" w:rsidR="007F2F40" w:rsidRPr="00764009" w:rsidRDefault="006015BF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（十四</w:t>
      </w:r>
      <w:r w:rsidR="007F2F40" w:rsidRPr="00764009">
        <w:rPr>
          <w:rFonts w:ascii="宋体" w:hAnsi="宋体" w:hint="eastAsia"/>
          <w:b/>
          <w:sz w:val="24"/>
        </w:rPr>
        <w:t>）唾液腺疾病</w:t>
      </w:r>
      <w:r w:rsidR="007F2F40" w:rsidRPr="00764009">
        <w:rPr>
          <w:rFonts w:ascii="宋体" w:hAnsi="宋体"/>
          <w:sz w:val="24"/>
        </w:rPr>
        <w:t xml:space="preserve">  </w:t>
      </w:r>
      <w:r w:rsidR="007F2F40" w:rsidRPr="00764009">
        <w:rPr>
          <w:rFonts w:ascii="宋体" w:hAnsi="宋体"/>
          <w:b/>
          <w:sz w:val="24"/>
        </w:rPr>
        <w:t xml:space="preserve">   </w:t>
      </w:r>
      <w:r w:rsidR="007F2F40" w:rsidRPr="00764009">
        <w:rPr>
          <w:rFonts w:ascii="宋体" w:hAnsi="宋体"/>
          <w:b/>
          <w:color w:val="000000"/>
          <w:sz w:val="24"/>
        </w:rPr>
        <w:t xml:space="preserve">                                </w:t>
      </w:r>
    </w:p>
    <w:p w14:paraId="27F4CF76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1</w:t>
      </w:r>
      <w:r w:rsidR="006015BF" w:rsidRPr="00764009">
        <w:rPr>
          <w:rFonts w:ascii="宋体" w:hAnsi="宋体"/>
          <w:sz w:val="24"/>
        </w:rPr>
        <w:t>唾液腺炎</w:t>
      </w:r>
      <w:r w:rsidRPr="00764009">
        <w:rPr>
          <w:rFonts w:ascii="宋体" w:hAnsi="宋体" w:hint="eastAsia"/>
          <w:sz w:val="24"/>
        </w:rPr>
        <w:t>、舍格伦综合症的临床及病理特点；多形性腺瘤、腺淋巴瘤、腺样囊性癌、粘液表皮样癌的临床及病理特点</w:t>
      </w:r>
    </w:p>
    <w:p w14:paraId="75C7A23A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2</w:t>
      </w:r>
      <w:r w:rsidRPr="00764009">
        <w:rPr>
          <w:rFonts w:ascii="宋体" w:hAnsi="宋体" w:hint="eastAsia"/>
          <w:sz w:val="24"/>
        </w:rPr>
        <w:t>坏死性涎腺化生的临床及病理特点</w:t>
      </w:r>
    </w:p>
    <w:p w14:paraId="06A78C66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3</w:t>
      </w:r>
      <w:r w:rsidRPr="00764009">
        <w:rPr>
          <w:rFonts w:ascii="宋体" w:hAnsi="宋体" w:hint="eastAsia"/>
          <w:sz w:val="24"/>
        </w:rPr>
        <w:t>涎石病</w:t>
      </w:r>
      <w:r w:rsidR="006015BF" w:rsidRPr="00764009">
        <w:rPr>
          <w:rFonts w:ascii="宋体" w:hAnsi="宋体" w:hint="eastAsia"/>
          <w:sz w:val="24"/>
        </w:rPr>
        <w:t>和</w:t>
      </w:r>
      <w:r w:rsidRPr="00764009">
        <w:rPr>
          <w:rFonts w:ascii="宋体" w:hAnsi="宋体" w:hint="eastAsia"/>
          <w:sz w:val="24"/>
        </w:rPr>
        <w:t>恶性多形性腺瘤的临床及病理特点；</w:t>
      </w:r>
      <w:r w:rsidR="006015BF" w:rsidRPr="00764009">
        <w:rPr>
          <w:rFonts w:ascii="宋体" w:hAnsi="宋体" w:hint="eastAsia"/>
          <w:sz w:val="24"/>
        </w:rPr>
        <w:t>唾液腺</w:t>
      </w:r>
      <w:r w:rsidRPr="00764009">
        <w:rPr>
          <w:rFonts w:ascii="宋体" w:hAnsi="宋体" w:hint="eastAsia"/>
          <w:sz w:val="24"/>
        </w:rPr>
        <w:t>肿瘤的分类、组织发生、免疫组织化学</w:t>
      </w:r>
    </w:p>
    <w:p w14:paraId="64C1EC4F" w14:textId="77777777" w:rsidR="007F2F40" w:rsidRPr="00764009" w:rsidRDefault="00520AE2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（十五</w:t>
      </w:r>
      <w:r w:rsidR="007F2F40" w:rsidRPr="00764009">
        <w:rPr>
          <w:rFonts w:ascii="宋体" w:hAnsi="宋体" w:hint="eastAsia"/>
          <w:b/>
          <w:sz w:val="24"/>
        </w:rPr>
        <w:t>）口腔颌面部囊肿</w:t>
      </w:r>
      <w:r w:rsidR="007F2F40" w:rsidRPr="00764009">
        <w:rPr>
          <w:rFonts w:ascii="宋体" w:hAnsi="宋体"/>
          <w:b/>
          <w:sz w:val="24"/>
        </w:rPr>
        <w:t xml:space="preserve">                                 </w:t>
      </w:r>
    </w:p>
    <w:p w14:paraId="7E9388EF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1</w:t>
      </w:r>
      <w:r w:rsidRPr="00764009">
        <w:rPr>
          <w:rFonts w:ascii="宋体" w:hAnsi="宋体" w:hint="eastAsia"/>
          <w:sz w:val="24"/>
        </w:rPr>
        <w:t>含牙囊肿、</w:t>
      </w:r>
      <w:r w:rsidR="00520AE2" w:rsidRPr="00764009">
        <w:rPr>
          <w:rFonts w:ascii="宋体" w:hAnsi="宋体" w:hint="eastAsia"/>
          <w:sz w:val="24"/>
        </w:rPr>
        <w:t>牙源性角化囊肿、</w:t>
      </w:r>
      <w:r w:rsidRPr="00764009">
        <w:rPr>
          <w:rFonts w:ascii="宋体" w:hAnsi="宋体" w:hint="eastAsia"/>
          <w:sz w:val="24"/>
        </w:rPr>
        <w:t>皮样和表皮样囊肿、鳃裂囊肿、甲状舌管囊肿、粘液囊肿及舌下囊肿的临床及病理特点</w:t>
      </w:r>
    </w:p>
    <w:p w14:paraId="7CF92AC9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2</w:t>
      </w:r>
      <w:r w:rsidRPr="00764009">
        <w:rPr>
          <w:rFonts w:ascii="宋体" w:hAnsi="宋体" w:hint="eastAsia"/>
          <w:sz w:val="24"/>
        </w:rPr>
        <w:t>鼻腭管囊肿、鼻唇囊肿、球状上颌囊肿的临床及病理特点</w:t>
      </w:r>
    </w:p>
    <w:p w14:paraId="7DEB6BDC" w14:textId="77777777" w:rsidR="007F2F40" w:rsidRPr="00764009" w:rsidRDefault="00520AE2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（十六</w:t>
      </w:r>
      <w:r w:rsidR="007F2F40" w:rsidRPr="00764009">
        <w:rPr>
          <w:rFonts w:ascii="宋体" w:hAnsi="宋体" w:hint="eastAsia"/>
          <w:b/>
          <w:sz w:val="24"/>
        </w:rPr>
        <w:t>）牙源性肿瘤</w:t>
      </w:r>
      <w:r w:rsidR="007F2F40" w:rsidRPr="00764009">
        <w:rPr>
          <w:rFonts w:ascii="宋体" w:hAnsi="宋体"/>
          <w:b/>
          <w:sz w:val="24"/>
        </w:rPr>
        <w:t xml:space="preserve">                               </w:t>
      </w:r>
    </w:p>
    <w:p w14:paraId="4B95C717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1</w:t>
      </w:r>
      <w:r w:rsidRPr="00764009">
        <w:rPr>
          <w:rFonts w:ascii="宋体" w:hAnsi="宋体" w:hint="eastAsia"/>
          <w:sz w:val="24"/>
        </w:rPr>
        <w:t>成釉细胞瘤的临床及病理特点</w:t>
      </w:r>
    </w:p>
    <w:p w14:paraId="4C03940C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2</w:t>
      </w:r>
      <w:r w:rsidRPr="00764009">
        <w:rPr>
          <w:rFonts w:ascii="宋体" w:hAnsi="宋体" w:hint="eastAsia"/>
          <w:sz w:val="24"/>
        </w:rPr>
        <w:t>牙瘤、牙源性腺样瘤、牙源性钙化囊肿的临床及病理特点</w:t>
      </w:r>
    </w:p>
    <w:p w14:paraId="40537045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3</w:t>
      </w:r>
      <w:r w:rsidRPr="00764009">
        <w:rPr>
          <w:rFonts w:ascii="宋体" w:hAnsi="宋体" w:hint="eastAsia"/>
          <w:sz w:val="24"/>
        </w:rPr>
        <w:t>牙源性癌的临床及病理特点</w:t>
      </w:r>
    </w:p>
    <w:p w14:paraId="5C06CDB9" w14:textId="77777777" w:rsidR="007F2F40" w:rsidRPr="00764009" w:rsidRDefault="00520AE2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（十七）口腔颌面部上皮和软组织来源</w:t>
      </w:r>
      <w:r w:rsidR="007F2F40" w:rsidRPr="00764009">
        <w:rPr>
          <w:rFonts w:ascii="宋体" w:hAnsi="宋体" w:hint="eastAsia"/>
          <w:b/>
          <w:sz w:val="24"/>
        </w:rPr>
        <w:t>的肿瘤和瘤样病变</w:t>
      </w:r>
      <w:r w:rsidR="007F2F40" w:rsidRPr="00764009">
        <w:rPr>
          <w:rFonts w:ascii="宋体" w:hAnsi="宋体"/>
          <w:sz w:val="24"/>
        </w:rPr>
        <w:t xml:space="preserve">  </w:t>
      </w:r>
      <w:r w:rsidR="007F2F40" w:rsidRPr="00764009">
        <w:rPr>
          <w:rFonts w:ascii="宋体" w:hAnsi="宋体"/>
          <w:b/>
          <w:sz w:val="24"/>
        </w:rPr>
        <w:t xml:space="preserve">  </w:t>
      </w:r>
      <w:r w:rsidR="007F2F40" w:rsidRPr="00764009">
        <w:rPr>
          <w:rFonts w:ascii="宋体" w:hAnsi="宋体"/>
          <w:b/>
          <w:color w:val="000000"/>
          <w:sz w:val="24"/>
        </w:rPr>
        <w:t xml:space="preserve">    </w:t>
      </w:r>
    </w:p>
    <w:p w14:paraId="0C0F1710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1</w:t>
      </w:r>
      <w:r w:rsidRPr="00764009">
        <w:rPr>
          <w:rFonts w:ascii="宋体" w:hAnsi="宋体" w:hint="eastAsia"/>
          <w:sz w:val="24"/>
        </w:rPr>
        <w:t>牙龈瘤和口腔鳞状细胞癌的临床及病理特点</w:t>
      </w:r>
    </w:p>
    <w:p w14:paraId="39F48705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2</w:t>
      </w:r>
      <w:r w:rsidRPr="00764009">
        <w:rPr>
          <w:rFonts w:ascii="宋体" w:hAnsi="宋体" w:hint="eastAsia"/>
          <w:sz w:val="24"/>
        </w:rPr>
        <w:t>鳞状细胞乳头状瘤的临床及病理特点</w:t>
      </w:r>
    </w:p>
    <w:p w14:paraId="74ECAC38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3</w:t>
      </w:r>
      <w:r w:rsidRPr="00764009">
        <w:rPr>
          <w:rFonts w:ascii="宋体" w:hAnsi="宋体" w:hint="eastAsia"/>
          <w:sz w:val="24"/>
        </w:rPr>
        <w:t>口腔肉瘤的临床及病理特点</w:t>
      </w:r>
    </w:p>
    <w:p w14:paraId="3697E5A4" w14:textId="77777777" w:rsidR="00520AE2" w:rsidRPr="00764009" w:rsidRDefault="00520AE2" w:rsidP="00764009">
      <w:pPr>
        <w:snapToGrid w:val="0"/>
        <w:ind w:firstLine="465"/>
        <w:rPr>
          <w:rFonts w:ascii="宋体" w:hAnsi="宋体"/>
          <w:sz w:val="24"/>
        </w:rPr>
      </w:pPr>
    </w:p>
    <w:p w14:paraId="7C51A3CF" w14:textId="77777777" w:rsidR="007F2F40" w:rsidRPr="00764009" w:rsidRDefault="007F2F40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第三部分 口腔颌面外科学</w:t>
      </w:r>
    </w:p>
    <w:p w14:paraId="6306373B" w14:textId="77777777" w:rsidR="007F2F40" w:rsidRPr="00764009" w:rsidRDefault="007F2F40" w:rsidP="00764009">
      <w:pPr>
        <w:snapToGrid w:val="0"/>
        <w:rPr>
          <w:rFonts w:ascii="宋体" w:hAnsi="宋体"/>
          <w:b/>
          <w:bCs/>
          <w:sz w:val="24"/>
        </w:rPr>
      </w:pPr>
      <w:r w:rsidRPr="00764009">
        <w:rPr>
          <w:rFonts w:ascii="宋体" w:hAnsi="宋体" w:hint="eastAsia"/>
          <w:b/>
          <w:sz w:val="24"/>
        </w:rPr>
        <w:lastRenderedPageBreak/>
        <w:t>（一）口腔颌面外科基础知识</w:t>
      </w:r>
      <w:r w:rsidRPr="00764009">
        <w:rPr>
          <w:rFonts w:ascii="宋体" w:hAnsi="宋体" w:hint="eastAsia"/>
          <w:b/>
          <w:bCs/>
          <w:sz w:val="24"/>
        </w:rPr>
        <w:t>与基本操作</w:t>
      </w:r>
      <w:r w:rsidRPr="00764009">
        <w:rPr>
          <w:rFonts w:ascii="宋体" w:hAnsi="宋体"/>
          <w:b/>
          <w:bCs/>
          <w:sz w:val="24"/>
        </w:rPr>
        <w:t xml:space="preserve">                    </w:t>
      </w:r>
    </w:p>
    <w:p w14:paraId="0081B62B" w14:textId="77777777" w:rsidR="00CB67CF" w:rsidRPr="00764009" w:rsidRDefault="00CB67CF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1口腔颌面外科病史记录</w:t>
      </w:r>
    </w:p>
    <w:p w14:paraId="0B363A09" w14:textId="77777777" w:rsidR="00CB67CF" w:rsidRPr="00764009" w:rsidRDefault="00CB67CF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2口腔颌面外科临床检查</w:t>
      </w:r>
    </w:p>
    <w:p w14:paraId="3A5D1767" w14:textId="77777777" w:rsidR="007F2F40" w:rsidRPr="00764009" w:rsidRDefault="00CB67CF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3</w:t>
      </w:r>
      <w:r w:rsidR="007F2F40" w:rsidRPr="00764009">
        <w:rPr>
          <w:rFonts w:ascii="宋体" w:hAnsi="宋体" w:hint="eastAsia"/>
          <w:sz w:val="24"/>
        </w:rPr>
        <w:t>口腔颌面外科手术基本操作</w:t>
      </w:r>
    </w:p>
    <w:p w14:paraId="2057AF3C" w14:textId="77777777" w:rsidR="007F2F40" w:rsidRPr="00764009" w:rsidRDefault="00CB67CF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4</w:t>
      </w:r>
      <w:r w:rsidR="007F2F40" w:rsidRPr="00764009">
        <w:rPr>
          <w:rFonts w:ascii="宋体" w:hAnsi="宋体" w:hint="eastAsia"/>
          <w:sz w:val="24"/>
        </w:rPr>
        <w:t>口腔颌面外科创口处理</w:t>
      </w:r>
    </w:p>
    <w:p w14:paraId="5EEA66AA" w14:textId="77777777" w:rsidR="007F2F40" w:rsidRPr="00764009" w:rsidRDefault="007F2F40" w:rsidP="00764009">
      <w:pPr>
        <w:snapToGrid w:val="0"/>
        <w:rPr>
          <w:rFonts w:ascii="宋体" w:hAnsi="宋体"/>
          <w:sz w:val="24"/>
        </w:rPr>
      </w:pPr>
      <w:r w:rsidRPr="00764009">
        <w:rPr>
          <w:rFonts w:ascii="宋体" w:hAnsi="宋体" w:hint="eastAsia"/>
          <w:b/>
          <w:bCs/>
          <w:sz w:val="24"/>
        </w:rPr>
        <w:t>（二）口腔颌面外科麻醉、镇痛</w:t>
      </w:r>
      <w:r w:rsidRPr="00764009">
        <w:rPr>
          <w:rFonts w:ascii="宋体" w:hAnsi="宋体"/>
          <w:b/>
          <w:sz w:val="24"/>
        </w:rPr>
        <w:t xml:space="preserve"> </w:t>
      </w:r>
      <w:r w:rsidRPr="00764009">
        <w:rPr>
          <w:rFonts w:ascii="宋体" w:hAnsi="宋体" w:hint="eastAsia"/>
          <w:b/>
          <w:bCs/>
          <w:sz w:val="24"/>
        </w:rPr>
        <w:t>及重症监护</w:t>
      </w:r>
      <w:r w:rsidRPr="00764009">
        <w:rPr>
          <w:rFonts w:ascii="宋体" w:hAnsi="宋体"/>
          <w:b/>
          <w:sz w:val="24"/>
        </w:rPr>
        <w:t xml:space="preserve">                  </w:t>
      </w:r>
    </w:p>
    <w:p w14:paraId="617167BD" w14:textId="77777777" w:rsidR="007F2F40" w:rsidRPr="00764009" w:rsidRDefault="00CB67CF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1</w:t>
      </w:r>
      <w:r w:rsidR="007F2F40" w:rsidRPr="00764009">
        <w:rPr>
          <w:rFonts w:ascii="宋体" w:hAnsi="宋体" w:hint="eastAsia"/>
          <w:sz w:val="24"/>
        </w:rPr>
        <w:t>局部麻醉</w:t>
      </w:r>
    </w:p>
    <w:p w14:paraId="56A5B1A6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2</w:t>
      </w:r>
      <w:r w:rsidRPr="00764009">
        <w:rPr>
          <w:rFonts w:ascii="宋体" w:hAnsi="宋体" w:hint="eastAsia"/>
          <w:sz w:val="24"/>
        </w:rPr>
        <w:t>全身麻醉</w:t>
      </w:r>
    </w:p>
    <w:p w14:paraId="2D9D0E0A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3</w:t>
      </w:r>
      <w:r w:rsidRPr="00764009">
        <w:rPr>
          <w:rFonts w:ascii="宋体" w:hAnsi="宋体" w:hint="eastAsia"/>
          <w:sz w:val="24"/>
        </w:rPr>
        <w:t>镇痛及重症监护</w:t>
      </w:r>
    </w:p>
    <w:p w14:paraId="7D305C36" w14:textId="77777777" w:rsidR="007F2F40" w:rsidRPr="00764009" w:rsidRDefault="007F2F40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bCs/>
          <w:sz w:val="24"/>
        </w:rPr>
        <w:t>（三）牙及牙槽外科</w:t>
      </w:r>
      <w:r w:rsidRPr="00764009">
        <w:rPr>
          <w:rFonts w:ascii="宋体" w:hAnsi="宋体"/>
          <w:b/>
          <w:sz w:val="24"/>
        </w:rPr>
        <w:t xml:space="preserve">                                    </w:t>
      </w:r>
    </w:p>
    <w:p w14:paraId="434E87DE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1</w:t>
      </w:r>
      <w:r w:rsidRPr="00764009">
        <w:rPr>
          <w:rFonts w:ascii="宋体" w:hAnsi="宋体" w:hint="eastAsia"/>
          <w:sz w:val="24"/>
        </w:rPr>
        <w:t>牙拔除术</w:t>
      </w:r>
    </w:p>
    <w:p w14:paraId="36BF1A0E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2</w:t>
      </w:r>
      <w:r w:rsidRPr="00764009">
        <w:rPr>
          <w:rFonts w:ascii="宋体" w:hAnsi="宋体" w:hint="eastAsia"/>
          <w:sz w:val="24"/>
        </w:rPr>
        <w:t>阻生牙拔除术</w:t>
      </w:r>
    </w:p>
    <w:p w14:paraId="5C574CB9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3</w:t>
      </w:r>
      <w:r w:rsidRPr="00764009">
        <w:rPr>
          <w:rFonts w:ascii="宋体" w:hAnsi="宋体" w:hint="eastAsia"/>
          <w:sz w:val="24"/>
        </w:rPr>
        <w:t>拔牙创的愈合</w:t>
      </w:r>
    </w:p>
    <w:p w14:paraId="1C27338B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4</w:t>
      </w:r>
      <w:r w:rsidRPr="00764009">
        <w:rPr>
          <w:rFonts w:ascii="宋体" w:hAnsi="宋体" w:hint="eastAsia"/>
          <w:sz w:val="24"/>
        </w:rPr>
        <w:t>牙拔除术的并发症</w:t>
      </w:r>
    </w:p>
    <w:p w14:paraId="26F12946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5</w:t>
      </w:r>
      <w:r w:rsidRPr="00764009">
        <w:rPr>
          <w:rFonts w:ascii="宋体" w:hAnsi="宋体" w:hint="eastAsia"/>
          <w:sz w:val="24"/>
        </w:rPr>
        <w:t>外科动力系统在牙拔除术中的应用</w:t>
      </w:r>
    </w:p>
    <w:p w14:paraId="0CC92ABD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6</w:t>
      </w:r>
      <w:r w:rsidRPr="00764009">
        <w:rPr>
          <w:rFonts w:ascii="宋体" w:hAnsi="宋体" w:hint="eastAsia"/>
          <w:sz w:val="24"/>
        </w:rPr>
        <w:t>牙槽外科手术</w:t>
      </w:r>
    </w:p>
    <w:p w14:paraId="1C795301" w14:textId="77777777" w:rsidR="007F2F40" w:rsidRPr="00764009" w:rsidRDefault="007F2F40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bCs/>
          <w:sz w:val="24"/>
        </w:rPr>
        <w:t>（四）种植外科</w:t>
      </w:r>
      <w:r w:rsidRPr="00764009">
        <w:rPr>
          <w:rFonts w:ascii="宋体" w:hAnsi="宋体"/>
          <w:b/>
          <w:sz w:val="24"/>
        </w:rPr>
        <w:t xml:space="preserve">                                       </w:t>
      </w:r>
    </w:p>
    <w:p w14:paraId="757205A2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1概论  口腔种植学的发展史，种植体的分类，种植材料</w:t>
      </w:r>
    </w:p>
    <w:p w14:paraId="324F0180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2种植外科手术器械</w:t>
      </w:r>
    </w:p>
    <w:p w14:paraId="1BF969D6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3口腔种植的生物学基础</w:t>
      </w:r>
    </w:p>
    <w:p w14:paraId="4A5E0484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4种植外科的应用解剖</w:t>
      </w:r>
    </w:p>
    <w:p w14:paraId="13E02AA0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5口腔种植手术</w:t>
      </w:r>
    </w:p>
    <w:p w14:paraId="19CFFA78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6种植手术并发症及种植义齿的成功标准</w:t>
      </w:r>
    </w:p>
    <w:p w14:paraId="5AC885DD" w14:textId="77777777" w:rsidR="007F2F40" w:rsidRPr="00764009" w:rsidRDefault="007F2F40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bCs/>
          <w:sz w:val="24"/>
        </w:rPr>
        <w:t>（五）口腔颌面部感染</w:t>
      </w:r>
      <w:r w:rsidRPr="00764009">
        <w:rPr>
          <w:rFonts w:ascii="宋体" w:hAnsi="宋体"/>
          <w:b/>
          <w:sz w:val="24"/>
        </w:rPr>
        <w:t xml:space="preserve">                               </w:t>
      </w:r>
    </w:p>
    <w:p w14:paraId="59C458EF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1</w:t>
      </w:r>
      <w:r w:rsidRPr="00764009">
        <w:rPr>
          <w:rFonts w:ascii="宋体" w:hAnsi="宋体" w:hint="eastAsia"/>
          <w:sz w:val="24"/>
        </w:rPr>
        <w:t>概论</w:t>
      </w:r>
    </w:p>
    <w:p w14:paraId="5C94A702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2</w:t>
      </w:r>
      <w:r w:rsidRPr="00764009">
        <w:rPr>
          <w:rFonts w:ascii="宋体" w:hAnsi="宋体" w:hint="eastAsia"/>
          <w:sz w:val="24"/>
        </w:rPr>
        <w:t>智齿冠周炎</w:t>
      </w:r>
    </w:p>
    <w:p w14:paraId="4DD7DDEE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3</w:t>
      </w:r>
      <w:r w:rsidRPr="00764009">
        <w:rPr>
          <w:rFonts w:ascii="宋体" w:hAnsi="宋体" w:hint="eastAsia"/>
          <w:sz w:val="24"/>
        </w:rPr>
        <w:t>口腔颌面部间隙感染</w:t>
      </w:r>
    </w:p>
    <w:p w14:paraId="6D69C402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4</w:t>
      </w:r>
      <w:r w:rsidRPr="00764009">
        <w:rPr>
          <w:rFonts w:ascii="宋体" w:hAnsi="宋体" w:hint="eastAsia"/>
          <w:sz w:val="24"/>
        </w:rPr>
        <w:t>颌骨骨髓炎</w:t>
      </w:r>
    </w:p>
    <w:p w14:paraId="0D9164AF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5</w:t>
      </w:r>
      <w:r w:rsidRPr="00764009">
        <w:rPr>
          <w:rFonts w:ascii="宋体" w:hAnsi="宋体" w:hint="eastAsia"/>
          <w:sz w:val="24"/>
        </w:rPr>
        <w:t>面颈部淋巴结炎</w:t>
      </w:r>
    </w:p>
    <w:p w14:paraId="1DD04D0A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6</w:t>
      </w:r>
      <w:r w:rsidRPr="00764009">
        <w:rPr>
          <w:rFonts w:ascii="宋体" w:hAnsi="宋体" w:hint="eastAsia"/>
          <w:sz w:val="24"/>
        </w:rPr>
        <w:t>面部疖痈</w:t>
      </w:r>
    </w:p>
    <w:p w14:paraId="5B284CB3" w14:textId="77777777" w:rsidR="007F2F40" w:rsidRPr="00764009" w:rsidRDefault="007F2F40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bCs/>
          <w:sz w:val="24"/>
        </w:rPr>
        <w:t>（六）口腔颌面部损伤</w:t>
      </w:r>
      <w:r w:rsidRPr="00764009">
        <w:rPr>
          <w:rFonts w:ascii="宋体" w:hAnsi="宋体"/>
          <w:b/>
          <w:sz w:val="24"/>
        </w:rPr>
        <w:t xml:space="preserve">                                    </w:t>
      </w:r>
    </w:p>
    <w:p w14:paraId="34136797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1</w:t>
      </w:r>
      <w:r w:rsidRPr="00764009">
        <w:rPr>
          <w:rFonts w:ascii="宋体" w:hAnsi="宋体" w:hint="eastAsia"/>
          <w:sz w:val="24"/>
        </w:rPr>
        <w:t>概论</w:t>
      </w:r>
    </w:p>
    <w:p w14:paraId="6779C94B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2</w:t>
      </w:r>
      <w:r w:rsidRPr="00764009">
        <w:rPr>
          <w:rFonts w:ascii="宋体" w:hAnsi="宋体" w:hint="eastAsia"/>
          <w:sz w:val="24"/>
        </w:rPr>
        <w:t>口腔颌面部损伤伤员的急救</w:t>
      </w:r>
    </w:p>
    <w:p w14:paraId="462C405A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3</w:t>
      </w:r>
      <w:r w:rsidRPr="00764009">
        <w:rPr>
          <w:rFonts w:ascii="宋体" w:hAnsi="宋体" w:hint="eastAsia"/>
          <w:sz w:val="24"/>
        </w:rPr>
        <w:t>口腔颌面部软组织损伤</w:t>
      </w:r>
    </w:p>
    <w:p w14:paraId="2AAD8B12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4</w:t>
      </w:r>
      <w:r w:rsidRPr="00764009">
        <w:rPr>
          <w:rFonts w:ascii="宋体" w:hAnsi="宋体" w:hint="eastAsia"/>
          <w:sz w:val="24"/>
        </w:rPr>
        <w:t>牙和牙槽突损伤</w:t>
      </w:r>
    </w:p>
    <w:p w14:paraId="5EBD0B3A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5</w:t>
      </w:r>
      <w:r w:rsidRPr="00764009">
        <w:rPr>
          <w:rFonts w:ascii="宋体" w:hAnsi="宋体" w:hint="eastAsia"/>
          <w:sz w:val="24"/>
        </w:rPr>
        <w:t>颌骨骨折</w:t>
      </w:r>
    </w:p>
    <w:p w14:paraId="15649A2C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6</w:t>
      </w:r>
      <w:r w:rsidRPr="00764009">
        <w:rPr>
          <w:rFonts w:ascii="宋体" w:hAnsi="宋体" w:hint="eastAsia"/>
          <w:sz w:val="24"/>
        </w:rPr>
        <w:t>颧骨和颧弓骨折</w:t>
      </w:r>
    </w:p>
    <w:p w14:paraId="4F7B4541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7</w:t>
      </w:r>
      <w:r w:rsidRPr="00764009">
        <w:rPr>
          <w:rFonts w:ascii="宋体" w:hAnsi="宋体" w:hint="eastAsia"/>
          <w:sz w:val="24"/>
        </w:rPr>
        <w:t>骨折的愈合</w:t>
      </w:r>
    </w:p>
    <w:p w14:paraId="471C9C17" w14:textId="77777777" w:rsidR="007F2F40" w:rsidRPr="00764009" w:rsidRDefault="007F2F40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bCs/>
          <w:sz w:val="24"/>
        </w:rPr>
        <w:t>（七）口腔颌面部肿瘤</w:t>
      </w:r>
      <w:r w:rsidRPr="00764009">
        <w:rPr>
          <w:rFonts w:ascii="宋体" w:hAnsi="宋体"/>
          <w:b/>
          <w:sz w:val="24"/>
        </w:rPr>
        <w:t xml:space="preserve">                                   </w:t>
      </w:r>
    </w:p>
    <w:p w14:paraId="2F9CF127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1</w:t>
      </w:r>
      <w:r w:rsidRPr="00764009">
        <w:rPr>
          <w:rFonts w:ascii="宋体" w:hAnsi="宋体" w:hint="eastAsia"/>
          <w:sz w:val="24"/>
        </w:rPr>
        <w:t>口腔颌面部囊肿</w:t>
      </w:r>
    </w:p>
    <w:p w14:paraId="32DC33FE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2良性肿瘤和瘤样病变</w:t>
      </w:r>
    </w:p>
    <w:p w14:paraId="44C37469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3恶性肿瘤</w:t>
      </w:r>
    </w:p>
    <w:p w14:paraId="1955B185" w14:textId="19545F27" w:rsidR="007F2F40" w:rsidRPr="00764009" w:rsidRDefault="007F2F40" w:rsidP="00764009">
      <w:pPr>
        <w:snapToGrid w:val="0"/>
        <w:ind w:firstLineChars="200" w:firstLine="48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（</w:t>
      </w:r>
      <w:r w:rsidRPr="00764009">
        <w:rPr>
          <w:rFonts w:ascii="宋体" w:hAnsi="宋体"/>
          <w:sz w:val="24"/>
        </w:rPr>
        <w:t>1</w:t>
      </w:r>
      <w:r w:rsidRPr="00764009">
        <w:rPr>
          <w:rFonts w:ascii="宋体" w:hAnsi="宋体" w:hint="eastAsia"/>
          <w:sz w:val="24"/>
        </w:rPr>
        <w:t>）癌</w:t>
      </w:r>
      <w:r w:rsidR="00CB67CF" w:rsidRPr="00764009">
        <w:rPr>
          <w:rFonts w:ascii="宋体" w:hAnsi="宋体"/>
          <w:sz w:val="24"/>
        </w:rPr>
        <w:t xml:space="preserve"> </w:t>
      </w:r>
      <w:r w:rsidR="00CB67CF" w:rsidRPr="00764009">
        <w:rPr>
          <w:rFonts w:ascii="宋体" w:hAnsi="宋体"/>
          <w:sz w:val="24"/>
        </w:rPr>
        <w:br/>
        <w:t> </w:t>
      </w:r>
      <w:r w:rsidR="00764009">
        <w:rPr>
          <w:rFonts w:ascii="宋体" w:hAnsi="宋体"/>
          <w:sz w:val="24"/>
        </w:rPr>
        <w:t xml:space="preserve"> </w:t>
      </w:r>
      <w:r w:rsidR="00CB67CF" w:rsidRPr="00764009">
        <w:rPr>
          <w:rFonts w:ascii="宋体" w:hAnsi="宋体"/>
          <w:sz w:val="24"/>
        </w:rPr>
        <w:t xml:space="preserve">  </w:t>
      </w:r>
      <w:r w:rsidRPr="00764009">
        <w:rPr>
          <w:rFonts w:ascii="宋体" w:hAnsi="宋体"/>
          <w:sz w:val="24"/>
        </w:rPr>
        <w:t>（</w:t>
      </w:r>
      <w:r w:rsidRPr="00764009">
        <w:rPr>
          <w:rFonts w:ascii="宋体" w:hAnsi="宋体" w:hint="eastAsia"/>
          <w:sz w:val="24"/>
        </w:rPr>
        <w:t>2</w:t>
      </w:r>
      <w:r w:rsidRPr="00764009">
        <w:rPr>
          <w:rFonts w:ascii="宋体" w:hAnsi="宋体"/>
          <w:sz w:val="24"/>
        </w:rPr>
        <w:t>）</w:t>
      </w:r>
      <w:r w:rsidRPr="00764009">
        <w:rPr>
          <w:rFonts w:ascii="宋体" w:hAnsi="宋体" w:hint="eastAsia"/>
          <w:sz w:val="24"/>
        </w:rPr>
        <w:t>软组织肉瘤</w:t>
      </w:r>
    </w:p>
    <w:p w14:paraId="0787F8D6" w14:textId="77777777" w:rsidR="007F2F40" w:rsidRPr="00764009" w:rsidRDefault="007F2F40" w:rsidP="00764009">
      <w:pPr>
        <w:snapToGrid w:val="0"/>
        <w:ind w:firstLineChars="200" w:firstLine="48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lastRenderedPageBreak/>
        <w:t>（</w:t>
      </w:r>
      <w:r w:rsidRPr="00764009">
        <w:rPr>
          <w:rFonts w:ascii="宋体" w:hAnsi="宋体"/>
          <w:sz w:val="24"/>
        </w:rPr>
        <w:t>3</w:t>
      </w:r>
      <w:r w:rsidRPr="00764009">
        <w:rPr>
          <w:rFonts w:ascii="宋体" w:hAnsi="宋体" w:hint="eastAsia"/>
          <w:sz w:val="24"/>
        </w:rPr>
        <w:t>）骨源性肉瘤</w:t>
      </w:r>
    </w:p>
    <w:p w14:paraId="0661E218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（</w:t>
      </w:r>
      <w:r w:rsidRPr="00764009">
        <w:rPr>
          <w:rFonts w:ascii="宋体" w:hAnsi="宋体"/>
          <w:sz w:val="24"/>
        </w:rPr>
        <w:t>4</w:t>
      </w:r>
      <w:r w:rsidRPr="00764009">
        <w:rPr>
          <w:rFonts w:ascii="宋体" w:hAnsi="宋体" w:hint="eastAsia"/>
          <w:sz w:val="24"/>
        </w:rPr>
        <w:t>）浆细胞肉瘤</w:t>
      </w:r>
    </w:p>
    <w:p w14:paraId="742B569B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（</w:t>
      </w:r>
      <w:r w:rsidRPr="00764009">
        <w:rPr>
          <w:rFonts w:ascii="宋体" w:hAnsi="宋体"/>
          <w:sz w:val="24"/>
        </w:rPr>
        <w:t>5</w:t>
      </w:r>
      <w:r w:rsidRPr="00764009">
        <w:rPr>
          <w:rFonts w:ascii="宋体" w:hAnsi="宋体" w:hint="eastAsia"/>
          <w:sz w:val="24"/>
        </w:rPr>
        <w:t>）中线致死性肉芽肿</w:t>
      </w:r>
    </w:p>
    <w:p w14:paraId="3DA678BC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（</w:t>
      </w:r>
      <w:r w:rsidRPr="00764009">
        <w:rPr>
          <w:rFonts w:ascii="宋体" w:hAnsi="宋体"/>
          <w:sz w:val="24"/>
        </w:rPr>
        <w:t>6</w:t>
      </w:r>
      <w:r w:rsidRPr="00764009">
        <w:rPr>
          <w:rFonts w:ascii="宋体" w:hAnsi="宋体" w:hint="eastAsia"/>
          <w:sz w:val="24"/>
        </w:rPr>
        <w:t>）恶性黑色素瘤</w:t>
      </w:r>
    </w:p>
    <w:p w14:paraId="3672AB06" w14:textId="77777777" w:rsidR="007F2F40" w:rsidRPr="00764009" w:rsidRDefault="007F2F40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bCs/>
          <w:sz w:val="24"/>
        </w:rPr>
        <w:t>（八）唾液腺疾病</w:t>
      </w:r>
      <w:r w:rsidRPr="00764009">
        <w:rPr>
          <w:rFonts w:ascii="宋体" w:hAnsi="宋体"/>
          <w:b/>
          <w:sz w:val="24"/>
        </w:rPr>
        <w:t xml:space="preserve">                                       </w:t>
      </w:r>
    </w:p>
    <w:p w14:paraId="6817E024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1</w:t>
      </w:r>
      <w:r w:rsidRPr="00764009">
        <w:rPr>
          <w:rFonts w:ascii="宋体" w:hAnsi="宋体" w:hint="eastAsia"/>
          <w:sz w:val="24"/>
        </w:rPr>
        <w:t>唾液腺炎症</w:t>
      </w:r>
    </w:p>
    <w:p w14:paraId="76FEB28C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2</w:t>
      </w:r>
      <w:r w:rsidRPr="00764009">
        <w:rPr>
          <w:rFonts w:ascii="宋体" w:hAnsi="宋体" w:hint="eastAsia"/>
          <w:sz w:val="24"/>
        </w:rPr>
        <w:t>唾液腺损伤和涎瘘</w:t>
      </w:r>
    </w:p>
    <w:p w14:paraId="24148D29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3</w:t>
      </w:r>
      <w:r w:rsidRPr="00764009">
        <w:rPr>
          <w:rFonts w:ascii="宋体" w:hAnsi="宋体" w:hint="eastAsia"/>
          <w:sz w:val="24"/>
        </w:rPr>
        <w:t>舍格伦综合征</w:t>
      </w:r>
    </w:p>
    <w:p w14:paraId="437831BD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4</w:t>
      </w:r>
      <w:r w:rsidRPr="00764009">
        <w:rPr>
          <w:rFonts w:ascii="宋体" w:hAnsi="宋体" w:hint="eastAsia"/>
          <w:sz w:val="24"/>
        </w:rPr>
        <w:t>唾液腺瘤样病变</w:t>
      </w:r>
    </w:p>
    <w:p w14:paraId="75190350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5</w:t>
      </w:r>
      <w:r w:rsidRPr="00764009">
        <w:rPr>
          <w:rFonts w:ascii="宋体" w:hAnsi="宋体" w:hint="eastAsia"/>
          <w:sz w:val="24"/>
        </w:rPr>
        <w:t>唾液腺肿瘤</w:t>
      </w:r>
    </w:p>
    <w:p w14:paraId="5BA1043B" w14:textId="77777777" w:rsidR="007F2F40" w:rsidRPr="00764009" w:rsidRDefault="007F2F40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bCs/>
          <w:sz w:val="24"/>
        </w:rPr>
        <w:t>（九）颞下颌关节疾病</w:t>
      </w:r>
      <w:r w:rsidRPr="00764009">
        <w:rPr>
          <w:rFonts w:ascii="宋体" w:hAnsi="宋体"/>
          <w:b/>
          <w:sz w:val="24"/>
        </w:rPr>
        <w:t xml:space="preserve">                                    </w:t>
      </w:r>
    </w:p>
    <w:p w14:paraId="4B2C2220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1</w:t>
      </w:r>
      <w:r w:rsidRPr="00764009">
        <w:rPr>
          <w:rFonts w:ascii="宋体" w:hAnsi="宋体" w:hint="eastAsia"/>
          <w:sz w:val="24"/>
        </w:rPr>
        <w:t>颞下颌关节紊乱病</w:t>
      </w:r>
    </w:p>
    <w:p w14:paraId="77260588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2</w:t>
      </w:r>
      <w:r w:rsidRPr="00764009">
        <w:rPr>
          <w:rFonts w:ascii="宋体" w:hAnsi="宋体" w:hint="eastAsia"/>
          <w:sz w:val="24"/>
        </w:rPr>
        <w:t>颞下颌关节脱位</w:t>
      </w:r>
    </w:p>
    <w:p w14:paraId="08AF1F6E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3</w:t>
      </w:r>
      <w:r w:rsidRPr="00764009">
        <w:rPr>
          <w:rFonts w:ascii="宋体" w:hAnsi="宋体" w:hint="eastAsia"/>
          <w:sz w:val="24"/>
        </w:rPr>
        <w:t>颞下颌关节强直</w:t>
      </w:r>
    </w:p>
    <w:p w14:paraId="41557D87" w14:textId="77777777" w:rsidR="007F2F40" w:rsidRPr="00764009" w:rsidRDefault="007F2F40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bCs/>
          <w:sz w:val="24"/>
        </w:rPr>
        <w:t>（十）颌面部神经疾患</w:t>
      </w:r>
      <w:r w:rsidRPr="00764009">
        <w:rPr>
          <w:rFonts w:ascii="宋体" w:hAnsi="宋体"/>
          <w:b/>
          <w:sz w:val="24"/>
        </w:rPr>
        <w:t xml:space="preserve">                         </w:t>
      </w:r>
    </w:p>
    <w:p w14:paraId="07BD7139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1</w:t>
      </w:r>
      <w:r w:rsidRPr="00764009">
        <w:rPr>
          <w:rFonts w:ascii="宋体" w:hAnsi="宋体" w:hint="eastAsia"/>
          <w:sz w:val="24"/>
        </w:rPr>
        <w:t>三叉神经痛</w:t>
      </w:r>
    </w:p>
    <w:p w14:paraId="09AD4EA2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2</w:t>
      </w:r>
      <w:r w:rsidRPr="00764009">
        <w:rPr>
          <w:rFonts w:ascii="宋体" w:hAnsi="宋体" w:hint="eastAsia"/>
          <w:sz w:val="24"/>
        </w:rPr>
        <w:t>舌咽神经痛</w:t>
      </w:r>
    </w:p>
    <w:p w14:paraId="58AE55CC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3</w:t>
      </w:r>
      <w:r w:rsidRPr="00764009">
        <w:rPr>
          <w:rFonts w:ascii="宋体" w:hAnsi="宋体" w:hint="eastAsia"/>
          <w:sz w:val="24"/>
        </w:rPr>
        <w:t>面神经麻痹</w:t>
      </w:r>
    </w:p>
    <w:p w14:paraId="331E4EBF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4</w:t>
      </w:r>
      <w:r w:rsidRPr="00764009">
        <w:rPr>
          <w:rFonts w:ascii="宋体" w:hAnsi="宋体" w:hint="eastAsia"/>
          <w:sz w:val="24"/>
        </w:rPr>
        <w:t>面肌痉挛</w:t>
      </w:r>
    </w:p>
    <w:p w14:paraId="2CBFD4D9" w14:textId="77777777" w:rsidR="007F2F40" w:rsidRPr="00764009" w:rsidRDefault="007F2F40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/>
          <w:b/>
          <w:bCs/>
          <w:sz w:val="24"/>
        </w:rPr>
        <w:t>（十一）</w:t>
      </w:r>
      <w:r w:rsidRPr="00764009">
        <w:rPr>
          <w:rFonts w:ascii="宋体" w:hAnsi="宋体" w:hint="eastAsia"/>
          <w:b/>
          <w:bCs/>
          <w:sz w:val="24"/>
        </w:rPr>
        <w:t>先天性唇腭裂与颅面裂</w:t>
      </w:r>
      <w:r w:rsidRPr="00764009">
        <w:rPr>
          <w:rFonts w:ascii="宋体" w:hAnsi="宋体"/>
          <w:b/>
          <w:sz w:val="24"/>
        </w:rPr>
        <w:t xml:space="preserve">                      </w:t>
      </w:r>
    </w:p>
    <w:p w14:paraId="56554C0B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1</w:t>
      </w:r>
      <w:r w:rsidRPr="00764009">
        <w:rPr>
          <w:rFonts w:ascii="宋体" w:hAnsi="宋体" w:hint="eastAsia"/>
          <w:sz w:val="24"/>
        </w:rPr>
        <w:t>胚胎发育与发病因素</w:t>
      </w:r>
    </w:p>
    <w:p w14:paraId="21531937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2</w:t>
      </w:r>
      <w:r w:rsidRPr="00764009">
        <w:rPr>
          <w:rFonts w:ascii="宋体" w:hAnsi="宋体" w:hint="eastAsia"/>
          <w:sz w:val="24"/>
        </w:rPr>
        <w:t>唇腭裂的多学科综合序列治疗</w:t>
      </w:r>
    </w:p>
    <w:p w14:paraId="0BFB16F2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3</w:t>
      </w:r>
      <w:r w:rsidRPr="00764009">
        <w:rPr>
          <w:rFonts w:ascii="宋体" w:hAnsi="宋体" w:hint="eastAsia"/>
          <w:sz w:val="24"/>
        </w:rPr>
        <w:t>唇裂</w:t>
      </w:r>
    </w:p>
    <w:p w14:paraId="3AABEBBA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4</w:t>
      </w:r>
      <w:r w:rsidRPr="00764009">
        <w:rPr>
          <w:rFonts w:ascii="宋体" w:hAnsi="宋体" w:hint="eastAsia"/>
          <w:sz w:val="24"/>
        </w:rPr>
        <w:t>面横裂及正中裂</w:t>
      </w:r>
    </w:p>
    <w:p w14:paraId="707EFFAE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5</w:t>
      </w:r>
      <w:r w:rsidRPr="00764009">
        <w:rPr>
          <w:rFonts w:ascii="宋体" w:hAnsi="宋体" w:hint="eastAsia"/>
          <w:sz w:val="24"/>
        </w:rPr>
        <w:t>腭裂</w:t>
      </w:r>
    </w:p>
    <w:p w14:paraId="5323B07E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6</w:t>
      </w:r>
      <w:r w:rsidRPr="00764009">
        <w:rPr>
          <w:rFonts w:ascii="宋体" w:hAnsi="宋体" w:hint="eastAsia"/>
          <w:sz w:val="24"/>
        </w:rPr>
        <w:t>牙槽突裂</w:t>
      </w:r>
    </w:p>
    <w:p w14:paraId="1B36BC66" w14:textId="77777777" w:rsidR="007F2F40" w:rsidRPr="00764009" w:rsidRDefault="007F2F40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bCs/>
          <w:sz w:val="24"/>
        </w:rPr>
        <w:t>（十二）牙颌面畸形</w:t>
      </w:r>
      <w:r w:rsidRPr="00764009">
        <w:rPr>
          <w:rFonts w:ascii="宋体" w:hAnsi="宋体"/>
          <w:b/>
          <w:sz w:val="24"/>
        </w:rPr>
        <w:t xml:space="preserve">                                  </w:t>
      </w:r>
    </w:p>
    <w:p w14:paraId="1DE65ABE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1</w:t>
      </w:r>
      <w:r w:rsidRPr="00764009">
        <w:rPr>
          <w:rFonts w:ascii="宋体" w:hAnsi="宋体" w:hint="eastAsia"/>
          <w:sz w:val="24"/>
        </w:rPr>
        <w:t>病因与临床分类</w:t>
      </w:r>
    </w:p>
    <w:p w14:paraId="2933DBA7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2</w:t>
      </w:r>
      <w:r w:rsidRPr="00764009">
        <w:rPr>
          <w:rFonts w:ascii="宋体" w:hAnsi="宋体" w:hint="eastAsia"/>
          <w:sz w:val="24"/>
        </w:rPr>
        <w:t>检查与诊断</w:t>
      </w:r>
    </w:p>
    <w:p w14:paraId="457E6B16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3</w:t>
      </w:r>
      <w:r w:rsidRPr="00764009">
        <w:rPr>
          <w:rFonts w:ascii="宋体" w:hAnsi="宋体" w:hint="eastAsia"/>
          <w:sz w:val="24"/>
        </w:rPr>
        <w:t>治疗与设计</w:t>
      </w:r>
    </w:p>
    <w:p w14:paraId="1DDF0788" w14:textId="77777777" w:rsidR="00CB67CF" w:rsidRPr="00764009" w:rsidRDefault="00CB67CF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4常用手术</w:t>
      </w:r>
    </w:p>
    <w:p w14:paraId="1030AC66" w14:textId="77777777" w:rsidR="007F2F40" w:rsidRPr="00764009" w:rsidRDefault="007F2F40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bCs/>
          <w:sz w:val="24"/>
        </w:rPr>
        <w:t>（十三）颌骨牵张成骨术的临床应用</w:t>
      </w:r>
      <w:r w:rsidRPr="00764009">
        <w:rPr>
          <w:rFonts w:ascii="宋体" w:hAnsi="宋体"/>
          <w:b/>
          <w:sz w:val="24"/>
        </w:rPr>
        <w:t xml:space="preserve">  </w:t>
      </w:r>
    </w:p>
    <w:p w14:paraId="36527D2D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1</w:t>
      </w:r>
      <w:r w:rsidRPr="00764009">
        <w:rPr>
          <w:rFonts w:ascii="宋体" w:hAnsi="宋体" w:hint="eastAsia"/>
          <w:sz w:val="24"/>
        </w:rPr>
        <w:t>概论</w:t>
      </w:r>
    </w:p>
    <w:p w14:paraId="15990310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2</w:t>
      </w:r>
      <w:r w:rsidRPr="00764009">
        <w:rPr>
          <w:rFonts w:ascii="宋体" w:hAnsi="宋体" w:hint="eastAsia"/>
          <w:sz w:val="24"/>
        </w:rPr>
        <w:t>颌骨牵张成骨术的临床应用</w:t>
      </w:r>
    </w:p>
    <w:p w14:paraId="2A173CE1" w14:textId="77777777" w:rsidR="007F2F40" w:rsidRPr="00764009" w:rsidRDefault="007F2F40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bCs/>
          <w:sz w:val="24"/>
        </w:rPr>
        <w:t>（十四）口腔颌面部后天性畸形和缺损</w:t>
      </w:r>
      <w:r w:rsidRPr="00764009">
        <w:rPr>
          <w:rFonts w:ascii="宋体" w:hAnsi="宋体"/>
          <w:b/>
          <w:sz w:val="24"/>
        </w:rPr>
        <w:t xml:space="preserve">              </w:t>
      </w:r>
    </w:p>
    <w:p w14:paraId="588742D4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1</w:t>
      </w:r>
      <w:r w:rsidRPr="00764009">
        <w:rPr>
          <w:rFonts w:ascii="宋体" w:hAnsi="宋体" w:hint="eastAsia"/>
          <w:sz w:val="24"/>
        </w:rPr>
        <w:t>概论</w:t>
      </w:r>
    </w:p>
    <w:p w14:paraId="581B969B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2</w:t>
      </w:r>
      <w:r w:rsidRPr="00764009">
        <w:rPr>
          <w:rFonts w:ascii="宋体" w:hAnsi="宋体" w:hint="eastAsia"/>
          <w:sz w:val="24"/>
        </w:rPr>
        <w:t>组织移植</w:t>
      </w:r>
    </w:p>
    <w:p w14:paraId="356D9F1C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3</w:t>
      </w:r>
      <w:r w:rsidRPr="00764009">
        <w:rPr>
          <w:rFonts w:ascii="宋体" w:hAnsi="宋体" w:hint="eastAsia"/>
          <w:sz w:val="24"/>
        </w:rPr>
        <w:t>骨移植的注意事项</w:t>
      </w:r>
    </w:p>
    <w:p w14:paraId="497DD71A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4</w:t>
      </w:r>
      <w:r w:rsidRPr="00764009">
        <w:rPr>
          <w:rFonts w:ascii="宋体" w:hAnsi="宋体" w:hint="eastAsia"/>
          <w:sz w:val="24"/>
        </w:rPr>
        <w:t>复合组织瓣的应用</w:t>
      </w:r>
    </w:p>
    <w:p w14:paraId="7BB1E9CB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5</w:t>
      </w:r>
      <w:r w:rsidRPr="00764009">
        <w:rPr>
          <w:rFonts w:ascii="宋体" w:hAnsi="宋体" w:hint="eastAsia"/>
          <w:sz w:val="24"/>
        </w:rPr>
        <w:t>其它移植方法的特点与要求</w:t>
      </w:r>
    </w:p>
    <w:p w14:paraId="7362F96B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6</w:t>
      </w:r>
      <w:r w:rsidRPr="00764009">
        <w:rPr>
          <w:rFonts w:ascii="宋体" w:hAnsi="宋体" w:hint="eastAsia"/>
          <w:sz w:val="24"/>
        </w:rPr>
        <w:t>各类畸形及缺损的修复</w:t>
      </w:r>
    </w:p>
    <w:p w14:paraId="370774A2" w14:textId="77777777" w:rsidR="007F2F40" w:rsidRPr="00764009" w:rsidRDefault="007F2F40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bCs/>
          <w:sz w:val="24"/>
        </w:rPr>
        <w:t>（十五）功能性外科与计算机辅助外科</w:t>
      </w:r>
      <w:r w:rsidRPr="00764009">
        <w:rPr>
          <w:rFonts w:ascii="宋体" w:hAnsi="宋体"/>
          <w:b/>
          <w:sz w:val="24"/>
        </w:rPr>
        <w:t xml:space="preserve">        </w:t>
      </w:r>
    </w:p>
    <w:p w14:paraId="341240F2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1</w:t>
      </w:r>
      <w:r w:rsidRPr="00764009">
        <w:rPr>
          <w:rFonts w:ascii="宋体" w:hAnsi="宋体" w:hint="eastAsia"/>
          <w:sz w:val="24"/>
        </w:rPr>
        <w:t>口腔颌面功能性外科</w:t>
      </w:r>
    </w:p>
    <w:p w14:paraId="3B525271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2</w:t>
      </w:r>
      <w:r w:rsidRPr="00764009">
        <w:rPr>
          <w:rFonts w:ascii="宋体" w:hAnsi="宋体" w:hint="eastAsia"/>
          <w:sz w:val="24"/>
        </w:rPr>
        <w:t>计算机辅助外科</w:t>
      </w:r>
    </w:p>
    <w:p w14:paraId="60317A50" w14:textId="77777777" w:rsidR="00CB67CF" w:rsidRPr="00764009" w:rsidRDefault="00F043BA" w:rsidP="00764009">
      <w:pPr>
        <w:snapToGrid w:val="0"/>
        <w:rPr>
          <w:rFonts w:ascii="宋体" w:hAnsi="宋体"/>
          <w:b/>
          <w:bCs/>
          <w:sz w:val="24"/>
        </w:rPr>
      </w:pPr>
      <w:r w:rsidRPr="00764009">
        <w:rPr>
          <w:rFonts w:ascii="宋体" w:hAnsi="宋体" w:hint="eastAsia"/>
          <w:b/>
          <w:bCs/>
          <w:sz w:val="24"/>
        </w:rPr>
        <w:lastRenderedPageBreak/>
        <w:t>（十六）睡眠呼吸障碍疾病</w:t>
      </w:r>
    </w:p>
    <w:p w14:paraId="652E30EB" w14:textId="77777777" w:rsidR="00F043BA" w:rsidRPr="00764009" w:rsidRDefault="00F043BA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1睡眠呼吸障碍的表现、机制、诊断</w:t>
      </w:r>
    </w:p>
    <w:p w14:paraId="381789C1" w14:textId="77777777" w:rsidR="00F043BA" w:rsidRPr="00764009" w:rsidRDefault="00F043BA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2睡眠呼吸障碍的非手术治疗</w:t>
      </w:r>
    </w:p>
    <w:p w14:paraId="7A0C778B" w14:textId="77777777" w:rsidR="00F043BA" w:rsidRPr="00764009" w:rsidRDefault="00F043BA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3睡眠呼吸障碍的外科治疗</w:t>
      </w:r>
    </w:p>
    <w:p w14:paraId="4B5305CF" w14:textId="77777777" w:rsidR="00F043BA" w:rsidRPr="00764009" w:rsidRDefault="00F043BA" w:rsidP="00764009">
      <w:pPr>
        <w:snapToGrid w:val="0"/>
        <w:rPr>
          <w:rFonts w:ascii="宋体" w:hAnsi="宋体"/>
          <w:b/>
          <w:bCs/>
          <w:sz w:val="24"/>
        </w:rPr>
      </w:pPr>
      <w:r w:rsidRPr="00764009">
        <w:rPr>
          <w:rFonts w:ascii="宋体" w:hAnsi="宋体" w:hint="eastAsia"/>
          <w:b/>
          <w:bCs/>
          <w:sz w:val="24"/>
        </w:rPr>
        <w:t>（十七）口腔颌面微创外科</w:t>
      </w:r>
    </w:p>
    <w:p w14:paraId="4B12A8D8" w14:textId="77777777" w:rsidR="00F043BA" w:rsidRPr="00764009" w:rsidRDefault="00F043BA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1口腔颌面神经疾病微创外科</w:t>
      </w:r>
    </w:p>
    <w:p w14:paraId="25E44DB9" w14:textId="77777777" w:rsidR="00F043BA" w:rsidRPr="00764009" w:rsidRDefault="00F043BA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2口腔颌面创伤微创外科</w:t>
      </w:r>
    </w:p>
    <w:p w14:paraId="42867139" w14:textId="77777777" w:rsidR="00F043BA" w:rsidRPr="00764009" w:rsidRDefault="00F043BA" w:rsidP="00764009">
      <w:pPr>
        <w:snapToGrid w:val="0"/>
        <w:rPr>
          <w:rFonts w:ascii="宋体" w:hAnsi="宋体"/>
          <w:sz w:val="24"/>
        </w:rPr>
      </w:pPr>
    </w:p>
    <w:p w14:paraId="3AB26855" w14:textId="77777777" w:rsidR="007F2F40" w:rsidRPr="00764009" w:rsidRDefault="007F2F40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第四部分 口腔修复学</w:t>
      </w:r>
    </w:p>
    <w:p w14:paraId="69594970" w14:textId="77777777" w:rsidR="007F2F40" w:rsidRPr="00764009" w:rsidRDefault="007F2F40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（一）牙体缺损的修复</w:t>
      </w:r>
      <w:r w:rsidRPr="00764009">
        <w:rPr>
          <w:rFonts w:ascii="宋体" w:hAnsi="宋体"/>
          <w:b/>
          <w:sz w:val="24"/>
        </w:rPr>
        <w:t xml:space="preserve">                                  </w:t>
      </w:r>
    </w:p>
    <w:p w14:paraId="21632F3F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1牙体缺损的修复原则</w:t>
      </w:r>
    </w:p>
    <w:p w14:paraId="75184A64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2牙体缺损的固位原理及临床应用</w:t>
      </w:r>
    </w:p>
    <w:p w14:paraId="3FEADB9C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3铸造金属全冠</w:t>
      </w:r>
    </w:p>
    <w:p w14:paraId="2FF7BE20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4烤瓷熔附金属全冠</w:t>
      </w:r>
    </w:p>
    <w:p w14:paraId="4E458BEB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5全瓷冠</w:t>
      </w:r>
    </w:p>
    <w:p w14:paraId="5D159C59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6嵌体与部分冠</w:t>
      </w:r>
    </w:p>
    <w:p w14:paraId="211BE457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7桩核冠</w:t>
      </w:r>
    </w:p>
    <w:p w14:paraId="4613A78F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8全冠的粘固与完成</w:t>
      </w:r>
    </w:p>
    <w:p w14:paraId="7B0FFD80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9全冠的设计与选择</w:t>
      </w:r>
    </w:p>
    <w:p w14:paraId="2F7D0E90" w14:textId="77777777" w:rsidR="00F043BA" w:rsidRPr="00764009" w:rsidRDefault="00F043BA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10比色</w:t>
      </w:r>
    </w:p>
    <w:p w14:paraId="6BA475EA" w14:textId="77777777" w:rsidR="007F2F40" w:rsidRPr="00764009" w:rsidRDefault="00F043BA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11</w:t>
      </w:r>
      <w:r w:rsidR="007F2F40" w:rsidRPr="00764009">
        <w:rPr>
          <w:rFonts w:ascii="宋体" w:hAnsi="宋体" w:hint="eastAsia"/>
          <w:sz w:val="24"/>
        </w:rPr>
        <w:t>修复后可能出现的问题和处理</w:t>
      </w:r>
    </w:p>
    <w:p w14:paraId="1F4C766A" w14:textId="77777777" w:rsidR="00F043BA" w:rsidRPr="00764009" w:rsidRDefault="00F043BA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12牙体缺损修复体的临床应用选择</w:t>
      </w:r>
    </w:p>
    <w:p w14:paraId="53678345" w14:textId="77777777" w:rsidR="007F2F40" w:rsidRPr="00764009" w:rsidRDefault="007F2F40" w:rsidP="00764009">
      <w:pPr>
        <w:snapToGrid w:val="0"/>
        <w:rPr>
          <w:rFonts w:ascii="宋体" w:hAnsi="宋体"/>
          <w:sz w:val="24"/>
        </w:rPr>
      </w:pPr>
      <w:r w:rsidRPr="00764009">
        <w:rPr>
          <w:rFonts w:ascii="宋体" w:hAnsi="宋体" w:hint="eastAsia"/>
          <w:b/>
          <w:sz w:val="24"/>
        </w:rPr>
        <w:t>（二）牙列缺损的固定义齿修复</w:t>
      </w:r>
      <w:r w:rsidRPr="00764009">
        <w:rPr>
          <w:rFonts w:ascii="宋体" w:hAnsi="宋体"/>
          <w:sz w:val="24"/>
        </w:rPr>
        <w:t xml:space="preserve">                        </w:t>
      </w:r>
    </w:p>
    <w:p w14:paraId="4523C1D6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1固定义齿的组成和类型</w:t>
      </w:r>
    </w:p>
    <w:p w14:paraId="07D00B6F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2固定义齿修复的生理基础</w:t>
      </w:r>
    </w:p>
    <w:p w14:paraId="535348E3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3固定义齿的机械力学原理和生物力学分析</w:t>
      </w:r>
    </w:p>
    <w:p w14:paraId="3D2002B5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4固定义齿的固位和稳定</w:t>
      </w:r>
    </w:p>
    <w:p w14:paraId="1014B638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5固定义齿的适应证和禁忌证</w:t>
      </w:r>
    </w:p>
    <w:p w14:paraId="059F3B5E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6固定义齿的设计</w:t>
      </w:r>
    </w:p>
    <w:p w14:paraId="48B54164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7固定桥修复的临床操作步骤</w:t>
      </w:r>
    </w:p>
    <w:p w14:paraId="6C9A74AA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8固定桥的制作</w:t>
      </w:r>
    </w:p>
    <w:p w14:paraId="7C7A87B4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9固定桥修复后可能出现的问题及处理</w:t>
      </w:r>
    </w:p>
    <w:p w14:paraId="03B4FE9A" w14:textId="77777777" w:rsidR="007F2F40" w:rsidRPr="00764009" w:rsidRDefault="007F2F40" w:rsidP="00764009">
      <w:pPr>
        <w:snapToGrid w:val="0"/>
        <w:rPr>
          <w:rFonts w:ascii="宋体" w:hAnsi="宋体"/>
          <w:sz w:val="24"/>
        </w:rPr>
      </w:pPr>
      <w:r w:rsidRPr="00764009">
        <w:rPr>
          <w:rFonts w:ascii="宋体" w:hAnsi="宋体" w:hint="eastAsia"/>
          <w:b/>
          <w:sz w:val="24"/>
        </w:rPr>
        <w:t>（三）牙列缺损的可摘局部义齿修复</w:t>
      </w:r>
      <w:r w:rsidRPr="00764009">
        <w:rPr>
          <w:rFonts w:ascii="宋体" w:hAnsi="宋体"/>
          <w:b/>
          <w:sz w:val="24"/>
        </w:rPr>
        <w:t xml:space="preserve">    </w:t>
      </w:r>
      <w:r w:rsidRPr="00764009">
        <w:rPr>
          <w:rFonts w:ascii="宋体" w:hAnsi="宋体"/>
          <w:sz w:val="24"/>
        </w:rPr>
        <w:t xml:space="preserve">               </w:t>
      </w:r>
    </w:p>
    <w:p w14:paraId="51981750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1可摘局部义齿的组成及其作用</w:t>
      </w:r>
    </w:p>
    <w:p w14:paraId="52C328D6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2牙列缺损及可摘局部义齿的分类</w:t>
      </w:r>
    </w:p>
    <w:p w14:paraId="24026C3E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3可摘局部义齿的设计</w:t>
      </w:r>
    </w:p>
    <w:p w14:paraId="0BFF397A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4可摘局部义齿的临床技术和制作工艺</w:t>
      </w:r>
    </w:p>
    <w:p w14:paraId="594CC493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5初戴</w:t>
      </w:r>
    </w:p>
    <w:p w14:paraId="711E31A3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6义齿戴入后可能出现的问题及处理</w:t>
      </w:r>
    </w:p>
    <w:p w14:paraId="2E632C2F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7可摘局部义齿的修理</w:t>
      </w:r>
    </w:p>
    <w:p w14:paraId="2DA2C531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8确定转移颌位关系、戴义齿、复诊。理解修复前的口腔检查、修复前的准备。</w:t>
      </w:r>
    </w:p>
    <w:p w14:paraId="5873B287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9牙列缺损的其他分类方法</w:t>
      </w:r>
    </w:p>
    <w:p w14:paraId="6994DB0E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10印模和模型设计</w:t>
      </w:r>
    </w:p>
    <w:p w14:paraId="0EA48526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lastRenderedPageBreak/>
        <w:t>11义齿制作的步骤</w:t>
      </w:r>
    </w:p>
    <w:p w14:paraId="5894CD35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12义齿铸造支架的制作</w:t>
      </w:r>
    </w:p>
    <w:p w14:paraId="5F915241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13特殊类型可摘局部义齿</w:t>
      </w:r>
    </w:p>
    <w:p w14:paraId="650D65F2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14可摘局部义齿的修理</w:t>
      </w:r>
    </w:p>
    <w:p w14:paraId="4E0CE90D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15义齿戴用后可能出现的问题及处理方法</w:t>
      </w:r>
    </w:p>
    <w:p w14:paraId="60558664" w14:textId="77777777" w:rsidR="007F2F40" w:rsidRPr="00764009" w:rsidRDefault="007F2F40" w:rsidP="00764009">
      <w:pPr>
        <w:snapToGrid w:val="0"/>
        <w:rPr>
          <w:rFonts w:ascii="宋体" w:hAnsi="宋体"/>
          <w:sz w:val="24"/>
        </w:rPr>
      </w:pPr>
      <w:r w:rsidRPr="00764009">
        <w:rPr>
          <w:rFonts w:ascii="宋体" w:hAnsi="宋体" w:hint="eastAsia"/>
          <w:b/>
          <w:sz w:val="24"/>
        </w:rPr>
        <w:t>（四）牙列缺损／缺失的固定</w:t>
      </w:r>
      <w:r w:rsidRPr="00764009">
        <w:rPr>
          <w:rFonts w:ascii="宋体" w:hAnsi="宋体"/>
          <w:b/>
          <w:sz w:val="24"/>
        </w:rPr>
        <w:t>—</w:t>
      </w:r>
      <w:r w:rsidRPr="00764009">
        <w:rPr>
          <w:rFonts w:ascii="宋体" w:hAnsi="宋体" w:hint="eastAsia"/>
          <w:b/>
          <w:sz w:val="24"/>
        </w:rPr>
        <w:t>活动义齿修复</w:t>
      </w:r>
      <w:r w:rsidRPr="00764009">
        <w:rPr>
          <w:rFonts w:ascii="宋体" w:hAnsi="宋体"/>
          <w:b/>
          <w:sz w:val="24"/>
        </w:rPr>
        <w:t xml:space="preserve">   </w:t>
      </w:r>
      <w:r w:rsidRPr="00764009">
        <w:rPr>
          <w:rFonts w:ascii="宋体" w:hAnsi="宋体"/>
          <w:sz w:val="24"/>
        </w:rPr>
        <w:t xml:space="preserve">        </w:t>
      </w:r>
    </w:p>
    <w:p w14:paraId="4C118F08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1固定</w:t>
      </w:r>
      <w:r w:rsidR="001013BA" w:rsidRPr="00764009">
        <w:rPr>
          <w:rFonts w:ascii="宋体" w:hAnsi="宋体"/>
          <w:sz w:val="24"/>
        </w:rPr>
        <w:t>-可摘义齿修复的基本概念</w:t>
      </w:r>
    </w:p>
    <w:p w14:paraId="58A9048A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2附着体义齿</w:t>
      </w:r>
    </w:p>
    <w:p w14:paraId="67200BC8" w14:textId="77777777" w:rsidR="007F2F40" w:rsidRPr="00764009" w:rsidRDefault="001013BA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3</w:t>
      </w:r>
      <w:r w:rsidR="007F2F40" w:rsidRPr="00764009">
        <w:rPr>
          <w:rFonts w:ascii="宋体" w:hAnsi="宋体" w:hint="eastAsia"/>
          <w:sz w:val="24"/>
        </w:rPr>
        <w:t>套筒冠义齿</w:t>
      </w:r>
    </w:p>
    <w:p w14:paraId="5370D5D7" w14:textId="77777777" w:rsidR="007F2F40" w:rsidRPr="00764009" w:rsidRDefault="007F2F40" w:rsidP="00764009">
      <w:pPr>
        <w:snapToGrid w:val="0"/>
        <w:rPr>
          <w:rFonts w:ascii="宋体" w:hAnsi="宋体"/>
          <w:sz w:val="24"/>
        </w:rPr>
      </w:pPr>
      <w:r w:rsidRPr="00764009">
        <w:rPr>
          <w:rFonts w:ascii="宋体" w:hAnsi="宋体" w:hint="eastAsia"/>
          <w:b/>
          <w:sz w:val="24"/>
        </w:rPr>
        <w:t>（五）牙列缺失的全口义齿修复</w:t>
      </w:r>
      <w:r w:rsidRPr="00764009">
        <w:rPr>
          <w:rFonts w:ascii="宋体" w:hAnsi="宋体"/>
          <w:b/>
          <w:sz w:val="24"/>
        </w:rPr>
        <w:t xml:space="preserve"> </w:t>
      </w:r>
      <w:r w:rsidRPr="00764009">
        <w:rPr>
          <w:rFonts w:ascii="宋体" w:hAnsi="宋体"/>
          <w:sz w:val="24"/>
        </w:rPr>
        <w:t xml:space="preserve">                      </w:t>
      </w:r>
      <w:r w:rsidRPr="00764009">
        <w:rPr>
          <w:rFonts w:ascii="宋体" w:hAnsi="宋体" w:hint="eastAsia"/>
          <w:sz w:val="24"/>
        </w:rPr>
        <w:t xml:space="preserve">   </w:t>
      </w:r>
    </w:p>
    <w:p w14:paraId="2AC87F4F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1无牙颌解剖标志及其临床意义</w:t>
      </w:r>
    </w:p>
    <w:p w14:paraId="68C8CA3F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2全口义齿的固位和稳定</w:t>
      </w:r>
    </w:p>
    <w:p w14:paraId="7A03B6D6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3全口义齿的修复前准备</w:t>
      </w:r>
    </w:p>
    <w:p w14:paraId="7B8A3BC8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4全口义齿的制作</w:t>
      </w:r>
    </w:p>
    <w:p w14:paraId="0124543B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5戴牙</w:t>
      </w:r>
    </w:p>
    <w:p w14:paraId="69C0168D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6戴牙后出现的问题及处理</w:t>
      </w:r>
    </w:p>
    <w:p w14:paraId="092E0521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7全口义齿的修理</w:t>
      </w:r>
    </w:p>
    <w:p w14:paraId="45878320" w14:textId="77777777" w:rsidR="007F2F40" w:rsidRPr="00764009" w:rsidRDefault="007F2F40" w:rsidP="00764009">
      <w:pPr>
        <w:snapToGrid w:val="0"/>
        <w:rPr>
          <w:rFonts w:ascii="宋体" w:hAnsi="宋体"/>
          <w:sz w:val="24"/>
        </w:rPr>
      </w:pPr>
      <w:r w:rsidRPr="00764009">
        <w:rPr>
          <w:rFonts w:ascii="宋体" w:hAnsi="宋体"/>
          <w:b/>
          <w:sz w:val="24"/>
        </w:rPr>
        <w:t>（六）</w:t>
      </w:r>
      <w:r w:rsidRPr="00764009">
        <w:rPr>
          <w:rFonts w:ascii="宋体" w:hAnsi="宋体" w:hint="eastAsia"/>
          <w:b/>
          <w:sz w:val="24"/>
        </w:rPr>
        <w:t>牙列缺损</w:t>
      </w:r>
      <w:r w:rsidRPr="00764009">
        <w:rPr>
          <w:rFonts w:ascii="宋体" w:hAnsi="宋体"/>
          <w:b/>
          <w:sz w:val="24"/>
        </w:rPr>
        <w:t>/</w:t>
      </w:r>
      <w:r w:rsidRPr="00764009">
        <w:rPr>
          <w:rFonts w:ascii="宋体" w:hAnsi="宋体" w:hint="eastAsia"/>
          <w:b/>
          <w:sz w:val="24"/>
        </w:rPr>
        <w:t>缺失的覆盖义齿修复</w:t>
      </w:r>
      <w:r w:rsidRPr="00764009">
        <w:rPr>
          <w:rFonts w:ascii="宋体" w:hAnsi="宋体"/>
          <w:b/>
          <w:sz w:val="24"/>
        </w:rPr>
        <w:t xml:space="preserve"> </w:t>
      </w:r>
      <w:r w:rsidRPr="00764009">
        <w:rPr>
          <w:rFonts w:ascii="宋体" w:hAnsi="宋体"/>
          <w:sz w:val="24"/>
        </w:rPr>
        <w:t xml:space="preserve">                   </w:t>
      </w:r>
    </w:p>
    <w:p w14:paraId="7ABE4F0B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1覆盖义齿修复的生理基础</w:t>
      </w:r>
    </w:p>
    <w:p w14:paraId="71EB52D4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2覆盖义齿的适应证与禁忌证</w:t>
      </w:r>
    </w:p>
    <w:p w14:paraId="6BD57657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3覆盖义齿的优缺点</w:t>
      </w:r>
    </w:p>
    <w:p w14:paraId="7729D406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4覆盖基牙及附着体</w:t>
      </w:r>
    </w:p>
    <w:p w14:paraId="1AB7E417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5覆盖义齿的临床过程与制作</w:t>
      </w:r>
    </w:p>
    <w:p w14:paraId="1BB60E37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6磁性附着体</w:t>
      </w:r>
    </w:p>
    <w:p w14:paraId="324C0EE0" w14:textId="77777777" w:rsidR="007F2F40" w:rsidRPr="00764009" w:rsidRDefault="007F2F40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（七）种植义齿修复</w:t>
      </w:r>
    </w:p>
    <w:p w14:paraId="2AE37860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1种植义齿概念</w:t>
      </w:r>
    </w:p>
    <w:p w14:paraId="738DBBE9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2种植义齿分类、适应证和禁忌症</w:t>
      </w:r>
    </w:p>
    <w:p w14:paraId="1F6ECCF6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3种植义齿修复设计</w:t>
      </w:r>
    </w:p>
    <w:p w14:paraId="78B9C1D2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4种植义齿上不结构的设计和制作</w:t>
      </w:r>
    </w:p>
    <w:p w14:paraId="094D87EF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5种植义齿的健康维护并发症及处理</w:t>
      </w:r>
    </w:p>
    <w:p w14:paraId="7E648C00" w14:textId="77777777" w:rsidR="007F2F40" w:rsidRPr="00764009" w:rsidRDefault="007F2F40" w:rsidP="00764009">
      <w:pPr>
        <w:snapToGrid w:val="0"/>
        <w:rPr>
          <w:rFonts w:ascii="宋体" w:hAnsi="宋体"/>
          <w:sz w:val="24"/>
        </w:rPr>
      </w:pPr>
      <w:r w:rsidRPr="00764009">
        <w:rPr>
          <w:rFonts w:ascii="宋体" w:hAnsi="宋体" w:hint="eastAsia"/>
          <w:b/>
          <w:sz w:val="24"/>
        </w:rPr>
        <w:t>（八）颌面缺损修复</w:t>
      </w:r>
      <w:r w:rsidRPr="00764009">
        <w:rPr>
          <w:rFonts w:ascii="宋体" w:hAnsi="宋体"/>
          <w:b/>
          <w:sz w:val="24"/>
        </w:rPr>
        <w:t xml:space="preserve">  </w:t>
      </w:r>
      <w:r w:rsidRPr="00764009">
        <w:rPr>
          <w:rFonts w:ascii="宋体" w:hAnsi="宋体"/>
          <w:sz w:val="24"/>
        </w:rPr>
        <w:t xml:space="preserve">                                  </w:t>
      </w:r>
    </w:p>
    <w:p w14:paraId="725BD455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1上颌骨缺损的修复</w:t>
      </w:r>
    </w:p>
    <w:p w14:paraId="47EDB64B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2下颌骨缺损的修复</w:t>
      </w:r>
    </w:p>
    <w:p w14:paraId="05772701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3软腭缺损的修复</w:t>
      </w:r>
    </w:p>
    <w:p w14:paraId="471FF6FA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4眶缺损的修复</w:t>
      </w:r>
    </w:p>
    <w:p w14:paraId="3052B5B4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5鼻缺损的修复</w:t>
      </w:r>
    </w:p>
    <w:p w14:paraId="70118EE8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6耳缺损的修复</w:t>
      </w:r>
    </w:p>
    <w:p w14:paraId="6CA45649" w14:textId="77777777" w:rsidR="007F2F40" w:rsidRPr="00764009" w:rsidRDefault="007F2F40" w:rsidP="00764009">
      <w:pPr>
        <w:snapToGrid w:val="0"/>
        <w:rPr>
          <w:rFonts w:ascii="宋体" w:hAnsi="宋体"/>
          <w:sz w:val="24"/>
        </w:rPr>
      </w:pPr>
      <w:r w:rsidRPr="00764009">
        <w:rPr>
          <w:rFonts w:ascii="宋体" w:hAnsi="宋体" w:hint="eastAsia"/>
          <w:b/>
          <w:sz w:val="24"/>
        </w:rPr>
        <w:t>（九）牙周病的修复治疗</w:t>
      </w:r>
      <w:r w:rsidRPr="00764009">
        <w:rPr>
          <w:rFonts w:ascii="宋体" w:hAnsi="宋体"/>
          <w:sz w:val="24"/>
        </w:rPr>
        <w:t xml:space="preserve">                      </w:t>
      </w:r>
    </w:p>
    <w:p w14:paraId="778F2008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1牙周病修复治疗特点和原则</w:t>
      </w:r>
    </w:p>
    <w:p w14:paraId="48CCDA4D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2牙周病修复治疗方法</w:t>
      </w:r>
    </w:p>
    <w:p w14:paraId="75DF9E80" w14:textId="77777777" w:rsidR="007F2F40" w:rsidRPr="00764009" w:rsidRDefault="007F2F40" w:rsidP="00764009">
      <w:pPr>
        <w:snapToGrid w:val="0"/>
        <w:rPr>
          <w:rFonts w:ascii="宋体" w:hAnsi="宋体"/>
          <w:sz w:val="24"/>
        </w:rPr>
      </w:pPr>
      <w:r w:rsidRPr="00764009">
        <w:rPr>
          <w:rFonts w:ascii="宋体" w:hAnsi="宋体" w:hint="eastAsia"/>
          <w:b/>
          <w:sz w:val="24"/>
        </w:rPr>
        <w:t>（十）咬合病与颞下颌关节病的修复治疗</w:t>
      </w:r>
      <w:r w:rsidRPr="00764009">
        <w:rPr>
          <w:rFonts w:ascii="宋体" w:hAnsi="宋体"/>
          <w:b/>
          <w:sz w:val="24"/>
        </w:rPr>
        <w:t xml:space="preserve">  </w:t>
      </w:r>
      <w:r w:rsidRPr="00764009">
        <w:rPr>
          <w:rFonts w:ascii="宋体" w:hAnsi="宋体"/>
          <w:sz w:val="24"/>
        </w:rPr>
        <w:t xml:space="preserve">           </w:t>
      </w:r>
    </w:p>
    <w:p w14:paraId="1ED08F3C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1咬合病</w:t>
      </w:r>
    </w:p>
    <w:p w14:paraId="4213B8A7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2食物嵌塞</w:t>
      </w:r>
    </w:p>
    <w:p w14:paraId="099FBFEE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3颞下颌关节紊乱病</w:t>
      </w:r>
    </w:p>
    <w:p w14:paraId="5092B818" w14:textId="77777777" w:rsidR="001013BA" w:rsidRPr="00764009" w:rsidRDefault="001013BA" w:rsidP="00764009">
      <w:pPr>
        <w:snapToGrid w:val="0"/>
        <w:ind w:firstLine="465"/>
        <w:rPr>
          <w:rFonts w:ascii="宋体" w:hAnsi="宋体"/>
          <w:sz w:val="24"/>
        </w:rPr>
      </w:pPr>
    </w:p>
    <w:p w14:paraId="27AD581F" w14:textId="77777777" w:rsidR="007F2F40" w:rsidRPr="00764009" w:rsidRDefault="007F2F40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第五部分 牙体牙髓病学</w:t>
      </w:r>
    </w:p>
    <w:p w14:paraId="401A6A37" w14:textId="77777777" w:rsidR="007F2F40" w:rsidRPr="00764009" w:rsidRDefault="007F2F40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（一）龋病病因及发病过程</w:t>
      </w:r>
    </w:p>
    <w:p w14:paraId="5069885C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1牙菌斑</w:t>
      </w:r>
      <w:r w:rsidRPr="00764009">
        <w:rPr>
          <w:rFonts w:ascii="宋体" w:hAnsi="宋体"/>
          <w:sz w:val="24"/>
        </w:rPr>
        <w:t>-</w:t>
      </w:r>
      <w:r w:rsidRPr="00764009">
        <w:rPr>
          <w:rFonts w:ascii="宋体" w:hAnsi="宋体" w:hint="eastAsia"/>
          <w:sz w:val="24"/>
        </w:rPr>
        <w:t>结构、组成、形成和发育，微生物学、致龋性</w:t>
      </w:r>
    </w:p>
    <w:p w14:paraId="7BA11D17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2饮食因素</w:t>
      </w:r>
      <w:r w:rsidRPr="00764009">
        <w:rPr>
          <w:rFonts w:ascii="宋体" w:hAnsi="宋体"/>
          <w:sz w:val="24"/>
        </w:rPr>
        <w:t>-</w:t>
      </w:r>
      <w:r w:rsidRPr="00764009">
        <w:rPr>
          <w:rFonts w:ascii="宋体" w:hAnsi="宋体" w:hint="eastAsia"/>
          <w:sz w:val="24"/>
        </w:rPr>
        <w:t>蔗糖等碳水化合物</w:t>
      </w:r>
    </w:p>
    <w:p w14:paraId="6EE5FC3B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3病因学说</w:t>
      </w:r>
    </w:p>
    <w:p w14:paraId="080A4D76" w14:textId="77777777" w:rsidR="007F2F40" w:rsidRPr="00764009" w:rsidRDefault="007F2F40" w:rsidP="00764009">
      <w:pPr>
        <w:snapToGrid w:val="0"/>
        <w:rPr>
          <w:rFonts w:ascii="宋体" w:hAnsi="宋体"/>
          <w:sz w:val="24"/>
        </w:rPr>
      </w:pPr>
      <w:r w:rsidRPr="00764009">
        <w:rPr>
          <w:rFonts w:ascii="宋体" w:hAnsi="宋体" w:hint="eastAsia"/>
          <w:b/>
          <w:sz w:val="24"/>
        </w:rPr>
        <w:t>（二）临床特征和诊断</w:t>
      </w:r>
    </w:p>
    <w:p w14:paraId="0E4A5C3F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1龋病的临床表现及分类</w:t>
      </w:r>
    </w:p>
    <w:p w14:paraId="55C18F16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2诊断及鉴别诊断</w:t>
      </w:r>
      <w:r w:rsidRPr="00764009">
        <w:rPr>
          <w:rFonts w:ascii="宋体" w:hAnsi="宋体"/>
          <w:sz w:val="24"/>
        </w:rPr>
        <w:t>-</w:t>
      </w:r>
      <w:r w:rsidRPr="00764009">
        <w:rPr>
          <w:rFonts w:ascii="宋体" w:hAnsi="宋体" w:hint="eastAsia"/>
          <w:sz w:val="24"/>
        </w:rPr>
        <w:t>方法、标准</w:t>
      </w:r>
    </w:p>
    <w:p w14:paraId="7D9B33A7" w14:textId="77777777" w:rsidR="007F2F40" w:rsidRPr="00764009" w:rsidRDefault="007F2F40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（三）龋病治疗</w:t>
      </w:r>
    </w:p>
    <w:p w14:paraId="461986C1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1银汞充填术</w:t>
      </w:r>
      <w:r w:rsidRPr="00764009">
        <w:rPr>
          <w:rFonts w:ascii="宋体" w:hAnsi="宋体"/>
          <w:sz w:val="24"/>
        </w:rPr>
        <w:t>-</w:t>
      </w:r>
      <w:r w:rsidRPr="00764009">
        <w:rPr>
          <w:rFonts w:ascii="宋体" w:hAnsi="宋体" w:hint="eastAsia"/>
          <w:sz w:val="24"/>
        </w:rPr>
        <w:t>牙体修复的生物学基础、牙体修复与材料选择的原则、窝洞的分类与结构、窝洞预备的基本原则、基本步骤、银汞合金充填术</w:t>
      </w:r>
    </w:p>
    <w:p w14:paraId="5C5361F8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2牙体缺损直接粘结技术</w:t>
      </w:r>
    </w:p>
    <w:p w14:paraId="05E2485B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3深龋的治疗</w:t>
      </w:r>
      <w:r w:rsidRPr="00764009">
        <w:rPr>
          <w:rFonts w:ascii="宋体" w:hAnsi="宋体"/>
          <w:sz w:val="24"/>
        </w:rPr>
        <w:t>-</w:t>
      </w:r>
      <w:r w:rsidRPr="00764009">
        <w:rPr>
          <w:rFonts w:ascii="宋体" w:hAnsi="宋体" w:hint="eastAsia"/>
          <w:sz w:val="24"/>
        </w:rPr>
        <w:t>治疗原则、方法、方案</w:t>
      </w:r>
    </w:p>
    <w:p w14:paraId="54FE75B1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4并发症及处理</w:t>
      </w:r>
    </w:p>
    <w:p w14:paraId="40F5EEB4" w14:textId="77777777" w:rsidR="001013BA" w:rsidRPr="00764009" w:rsidRDefault="001013BA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/>
          <w:b/>
          <w:sz w:val="24"/>
        </w:rPr>
        <w:t>（四）牙发育异常及着色牙</w:t>
      </w:r>
    </w:p>
    <w:p w14:paraId="35D33C58" w14:textId="77777777" w:rsidR="001013BA" w:rsidRPr="00764009" w:rsidRDefault="001013BA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1牙发育异常和结构异常</w:t>
      </w:r>
    </w:p>
    <w:p w14:paraId="03BEC45A" w14:textId="77777777" w:rsidR="001013BA" w:rsidRPr="00764009" w:rsidRDefault="001013BA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2牙形态异常、数目异常、萌出异常</w:t>
      </w:r>
    </w:p>
    <w:p w14:paraId="487F7601" w14:textId="77777777" w:rsidR="001013BA" w:rsidRPr="00764009" w:rsidRDefault="001013BA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3着色牙</w:t>
      </w:r>
    </w:p>
    <w:p w14:paraId="5CDEDEE0" w14:textId="77777777" w:rsidR="007F2F40" w:rsidRPr="00764009" w:rsidRDefault="001013BA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（五</w:t>
      </w:r>
      <w:r w:rsidR="007F2F40" w:rsidRPr="00764009">
        <w:rPr>
          <w:rFonts w:ascii="宋体" w:hAnsi="宋体" w:hint="eastAsia"/>
          <w:b/>
          <w:sz w:val="24"/>
        </w:rPr>
        <w:t>）牙外伤</w:t>
      </w:r>
    </w:p>
    <w:p w14:paraId="6D192165" w14:textId="77777777" w:rsidR="001013BA" w:rsidRPr="00764009" w:rsidRDefault="001013BA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1牙外伤的病史采集和临床检查</w:t>
      </w:r>
    </w:p>
    <w:p w14:paraId="782320B7" w14:textId="77777777" w:rsidR="001013BA" w:rsidRPr="00764009" w:rsidRDefault="001013BA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2牙外伤的诊断和治疗</w:t>
      </w:r>
    </w:p>
    <w:p w14:paraId="76AB0496" w14:textId="77777777" w:rsidR="001013BA" w:rsidRPr="00764009" w:rsidRDefault="001013BA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3牙外伤伴发的支持组织损伤</w:t>
      </w:r>
    </w:p>
    <w:p w14:paraId="19DBF54A" w14:textId="77777777" w:rsidR="007F2F40" w:rsidRPr="00764009" w:rsidRDefault="001013BA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（六</w:t>
      </w:r>
      <w:r w:rsidR="007F2F40" w:rsidRPr="00764009">
        <w:rPr>
          <w:rFonts w:ascii="宋体" w:hAnsi="宋体" w:hint="eastAsia"/>
          <w:b/>
          <w:sz w:val="24"/>
        </w:rPr>
        <w:t>）牙慢性损伤</w:t>
      </w:r>
    </w:p>
    <w:p w14:paraId="265DE908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1楔状缺损</w:t>
      </w:r>
    </w:p>
    <w:p w14:paraId="7BC1A6E1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2牙隐裂</w:t>
      </w:r>
    </w:p>
    <w:p w14:paraId="4F2BF0CF" w14:textId="77777777" w:rsidR="001013BA" w:rsidRPr="00764009" w:rsidRDefault="001013BA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3磨损</w:t>
      </w:r>
    </w:p>
    <w:p w14:paraId="63C224C4" w14:textId="77777777" w:rsidR="001013BA" w:rsidRPr="00764009" w:rsidRDefault="001013BA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4牙酸蚀症</w:t>
      </w:r>
    </w:p>
    <w:p w14:paraId="2A095ECD" w14:textId="77777777" w:rsidR="001013BA" w:rsidRPr="00764009" w:rsidRDefault="001013BA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5牙根纵裂</w:t>
      </w:r>
    </w:p>
    <w:p w14:paraId="4486B205" w14:textId="77777777" w:rsidR="003B284D" w:rsidRPr="00764009" w:rsidRDefault="003B284D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/>
          <w:b/>
          <w:sz w:val="24"/>
        </w:rPr>
        <w:t>（七）牙本质敏感症</w:t>
      </w:r>
    </w:p>
    <w:p w14:paraId="7E683198" w14:textId="77777777" w:rsidR="003B284D" w:rsidRPr="00764009" w:rsidRDefault="003B284D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1危险因素</w:t>
      </w:r>
    </w:p>
    <w:p w14:paraId="7E4394DE" w14:textId="77777777" w:rsidR="003B284D" w:rsidRPr="00764009" w:rsidRDefault="003B284D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2发病机制、临床表现和诊断</w:t>
      </w:r>
    </w:p>
    <w:p w14:paraId="01B30436" w14:textId="77777777" w:rsidR="003B284D" w:rsidRPr="00764009" w:rsidRDefault="003B284D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3治疗原则和方法</w:t>
      </w:r>
    </w:p>
    <w:p w14:paraId="4BB52CF6" w14:textId="77777777" w:rsidR="003B284D" w:rsidRPr="00764009" w:rsidRDefault="003B284D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/>
          <w:b/>
          <w:sz w:val="24"/>
        </w:rPr>
        <w:t>（八）牙体修复技术</w:t>
      </w:r>
    </w:p>
    <w:p w14:paraId="008AACB2" w14:textId="77777777" w:rsidR="003B284D" w:rsidRPr="00764009" w:rsidRDefault="003B284D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1牙体修复治疗的生物学基础</w:t>
      </w:r>
    </w:p>
    <w:p w14:paraId="630FCC2E" w14:textId="77777777" w:rsidR="003B284D" w:rsidRPr="00764009" w:rsidRDefault="003B284D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2牙体直接修复术的适应症</w:t>
      </w:r>
    </w:p>
    <w:p w14:paraId="7018DE4C" w14:textId="77777777" w:rsidR="008C04A3" w:rsidRPr="00764009" w:rsidRDefault="008C04A3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/>
          <w:b/>
          <w:sz w:val="24"/>
        </w:rPr>
        <w:t>（九）牙体预备和银汞合金充填</w:t>
      </w:r>
    </w:p>
    <w:p w14:paraId="0514E9E5" w14:textId="77777777" w:rsidR="008C04A3" w:rsidRPr="00764009" w:rsidRDefault="008C04A3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1窝洞的分类与结构</w:t>
      </w:r>
    </w:p>
    <w:p w14:paraId="0E5DB968" w14:textId="77777777" w:rsidR="008C04A3" w:rsidRPr="00764009" w:rsidRDefault="008C04A3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2窝洞预备的基本原则</w:t>
      </w:r>
      <w:r w:rsidRPr="00764009">
        <w:rPr>
          <w:rFonts w:ascii="宋体" w:hAnsi="宋体"/>
          <w:sz w:val="24"/>
        </w:rPr>
        <w:t xml:space="preserve"> </w:t>
      </w:r>
    </w:p>
    <w:p w14:paraId="3C9E7BA3" w14:textId="77777777" w:rsidR="008C04A3" w:rsidRPr="00764009" w:rsidRDefault="008C04A3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3窝洞预备的基本步骤</w:t>
      </w:r>
    </w:p>
    <w:p w14:paraId="26F9E02D" w14:textId="77777777" w:rsidR="008C04A3" w:rsidRPr="00764009" w:rsidRDefault="008C04A3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4各类窝洞预备要点</w:t>
      </w:r>
    </w:p>
    <w:p w14:paraId="5B19EE85" w14:textId="77777777" w:rsidR="008C04A3" w:rsidRPr="00764009" w:rsidRDefault="008C04A3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5银汞合金充填术</w:t>
      </w:r>
    </w:p>
    <w:p w14:paraId="0CE04BCC" w14:textId="77777777" w:rsidR="008C04A3" w:rsidRPr="00764009" w:rsidRDefault="008C04A3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6并发症及处理</w:t>
      </w:r>
    </w:p>
    <w:p w14:paraId="13C87EAB" w14:textId="77777777" w:rsidR="008C04A3" w:rsidRPr="00764009" w:rsidRDefault="008C04A3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/>
          <w:b/>
          <w:sz w:val="24"/>
        </w:rPr>
        <w:t>（十）牙体修复材料及粘结材料的应用基础</w:t>
      </w:r>
    </w:p>
    <w:p w14:paraId="0DB02A62" w14:textId="77777777" w:rsidR="008C04A3" w:rsidRPr="00764009" w:rsidRDefault="008C04A3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lastRenderedPageBreak/>
        <w:t>1牙色材料与牙体修复</w:t>
      </w:r>
    </w:p>
    <w:p w14:paraId="3A56B749" w14:textId="77777777" w:rsidR="008C04A3" w:rsidRPr="00764009" w:rsidRDefault="008C04A3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2牙体粘结材料与技术</w:t>
      </w:r>
    </w:p>
    <w:p w14:paraId="2BC24283" w14:textId="77777777" w:rsidR="008C04A3" w:rsidRPr="00764009" w:rsidRDefault="008C04A3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（十一）牙体粘结修复术</w:t>
      </w:r>
    </w:p>
    <w:p w14:paraId="567E7102" w14:textId="77777777" w:rsidR="008C04A3" w:rsidRPr="00764009" w:rsidRDefault="008C04A3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/>
          <w:b/>
          <w:sz w:val="24"/>
        </w:rPr>
        <w:t>（十二）深龋的治疗与盖髓术</w:t>
      </w:r>
    </w:p>
    <w:p w14:paraId="4BC23643" w14:textId="77777777" w:rsidR="008C04A3" w:rsidRPr="00764009" w:rsidRDefault="008C04A3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/>
          <w:b/>
          <w:sz w:val="24"/>
        </w:rPr>
        <w:t>（十三）牙髓根尖周病治疗的生物学基础</w:t>
      </w:r>
    </w:p>
    <w:p w14:paraId="74A88EB0" w14:textId="77777777" w:rsidR="008C04A3" w:rsidRPr="00764009" w:rsidRDefault="008C04A3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1牙髓形态及组织学结构</w:t>
      </w:r>
    </w:p>
    <w:p w14:paraId="0176FACA" w14:textId="77777777" w:rsidR="008C04A3" w:rsidRPr="00764009" w:rsidRDefault="008C04A3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2牙髓的生物学功能</w:t>
      </w:r>
    </w:p>
    <w:p w14:paraId="4C7FCCCE" w14:textId="77777777" w:rsidR="008C04A3" w:rsidRPr="00764009" w:rsidRDefault="008C04A3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3牙髓的增龄性变化</w:t>
      </w:r>
    </w:p>
    <w:p w14:paraId="5DE0E83B" w14:textId="77777777" w:rsidR="008C04A3" w:rsidRPr="00764009" w:rsidRDefault="008C04A3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4根尖周组织生理学特点</w:t>
      </w:r>
    </w:p>
    <w:p w14:paraId="183A0C3B" w14:textId="77777777" w:rsidR="008C04A3" w:rsidRPr="00764009" w:rsidRDefault="008C04A3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5牙髓根尖周病治疗的生物学基础</w:t>
      </w:r>
    </w:p>
    <w:p w14:paraId="05F40363" w14:textId="77777777" w:rsidR="008C04A3" w:rsidRPr="00764009" w:rsidRDefault="008C04A3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/>
          <w:b/>
          <w:sz w:val="24"/>
        </w:rPr>
        <w:t>（十四）根尖周病的病因及发病机制</w:t>
      </w:r>
    </w:p>
    <w:p w14:paraId="7D32992B" w14:textId="77777777" w:rsidR="008C04A3" w:rsidRPr="00764009" w:rsidRDefault="001013BA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（</w:t>
      </w:r>
      <w:r w:rsidR="008C04A3" w:rsidRPr="00764009">
        <w:rPr>
          <w:rFonts w:ascii="宋体" w:hAnsi="宋体" w:hint="eastAsia"/>
          <w:b/>
          <w:sz w:val="24"/>
        </w:rPr>
        <w:t>十五</w:t>
      </w:r>
      <w:r w:rsidR="007F2F40" w:rsidRPr="00764009">
        <w:rPr>
          <w:rFonts w:ascii="宋体" w:hAnsi="宋体" w:hint="eastAsia"/>
          <w:b/>
          <w:sz w:val="24"/>
        </w:rPr>
        <w:t>）牙髓病的分类、临床表现及诊断</w:t>
      </w:r>
    </w:p>
    <w:p w14:paraId="192B0D45" w14:textId="77777777" w:rsidR="007F2F40" w:rsidRPr="00764009" w:rsidRDefault="007F2F40" w:rsidP="00764009">
      <w:pPr>
        <w:snapToGrid w:val="0"/>
        <w:ind w:firstLineChars="200" w:firstLine="48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sz w:val="24"/>
        </w:rPr>
        <w:t>1</w:t>
      </w:r>
      <w:r w:rsidR="008C04A3" w:rsidRPr="00764009">
        <w:rPr>
          <w:rFonts w:ascii="宋体" w:hAnsi="宋体" w:hint="eastAsia"/>
          <w:sz w:val="24"/>
        </w:rPr>
        <w:t>分类</w:t>
      </w:r>
    </w:p>
    <w:p w14:paraId="23A8D347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2牙髓病的临床诊断程序</w:t>
      </w:r>
    </w:p>
    <w:p w14:paraId="1EBE2203" w14:textId="77777777" w:rsidR="008C04A3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3各型牙髓病的临床表现和诊断要点</w:t>
      </w:r>
    </w:p>
    <w:p w14:paraId="7F2B910C" w14:textId="77777777" w:rsidR="007F2F40" w:rsidRPr="00764009" w:rsidRDefault="008C04A3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 xml:space="preserve">4非牙源性牙痛的鉴别诊断 </w:t>
      </w:r>
    </w:p>
    <w:p w14:paraId="45686FE5" w14:textId="77777777" w:rsidR="007F2F40" w:rsidRPr="00764009" w:rsidRDefault="008C04A3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（十六</w:t>
      </w:r>
      <w:r w:rsidR="007F2F40" w:rsidRPr="00764009">
        <w:rPr>
          <w:rFonts w:ascii="宋体" w:hAnsi="宋体" w:hint="eastAsia"/>
          <w:b/>
          <w:sz w:val="24"/>
        </w:rPr>
        <w:t>）根尖周病的临床表现及诊断</w:t>
      </w:r>
    </w:p>
    <w:p w14:paraId="52998BD1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1急性根尖周炎</w:t>
      </w:r>
    </w:p>
    <w:p w14:paraId="6795B2C8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2慢性根尖周炎</w:t>
      </w:r>
    </w:p>
    <w:p w14:paraId="74F88509" w14:textId="77777777" w:rsidR="007F2F40" w:rsidRPr="00764009" w:rsidRDefault="007F2F40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（</w:t>
      </w:r>
      <w:r w:rsidR="008C04A3" w:rsidRPr="00764009">
        <w:rPr>
          <w:rFonts w:ascii="宋体" w:hAnsi="宋体" w:hint="eastAsia"/>
          <w:b/>
          <w:sz w:val="24"/>
        </w:rPr>
        <w:t>十七</w:t>
      </w:r>
      <w:r w:rsidRPr="00764009">
        <w:rPr>
          <w:rFonts w:ascii="宋体" w:hAnsi="宋体" w:hint="eastAsia"/>
          <w:b/>
          <w:sz w:val="24"/>
        </w:rPr>
        <w:t>）牙髓根尖</w:t>
      </w:r>
      <w:r w:rsidR="007173D7" w:rsidRPr="00764009">
        <w:rPr>
          <w:rFonts w:ascii="宋体" w:hAnsi="宋体" w:hint="eastAsia"/>
          <w:b/>
          <w:sz w:val="24"/>
        </w:rPr>
        <w:t>周</w:t>
      </w:r>
      <w:r w:rsidRPr="00764009">
        <w:rPr>
          <w:rFonts w:ascii="宋体" w:hAnsi="宋体" w:hint="eastAsia"/>
          <w:b/>
          <w:sz w:val="24"/>
        </w:rPr>
        <w:t>病</w:t>
      </w:r>
      <w:r w:rsidR="007173D7" w:rsidRPr="00764009">
        <w:rPr>
          <w:rFonts w:ascii="宋体" w:hAnsi="宋体" w:hint="eastAsia"/>
          <w:b/>
          <w:sz w:val="24"/>
        </w:rPr>
        <w:t>的治疗计划</w:t>
      </w:r>
    </w:p>
    <w:p w14:paraId="7D149710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1</w:t>
      </w:r>
      <w:r w:rsidRPr="00764009">
        <w:rPr>
          <w:rFonts w:ascii="宋体" w:hAnsi="宋体" w:hint="eastAsia"/>
          <w:sz w:val="24"/>
        </w:rPr>
        <w:t>治疗原则和治疗计划</w:t>
      </w:r>
    </w:p>
    <w:p w14:paraId="19F43720" w14:textId="77777777" w:rsidR="007173D7" w:rsidRPr="00764009" w:rsidRDefault="007173D7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2患者和患牙状态</w:t>
      </w:r>
    </w:p>
    <w:p w14:paraId="48F39945" w14:textId="77777777" w:rsidR="007173D7" w:rsidRPr="00764009" w:rsidRDefault="007173D7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3术前感染控制</w:t>
      </w:r>
    </w:p>
    <w:p w14:paraId="444BD351" w14:textId="77777777" w:rsidR="007F2F40" w:rsidRPr="00764009" w:rsidRDefault="007173D7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4</w:t>
      </w:r>
      <w:r w:rsidR="007F2F40" w:rsidRPr="00764009">
        <w:rPr>
          <w:rFonts w:ascii="宋体" w:hAnsi="宋体" w:hint="eastAsia"/>
          <w:sz w:val="24"/>
        </w:rPr>
        <w:t>疼痛的控制</w:t>
      </w:r>
    </w:p>
    <w:p w14:paraId="2BF6AFCE" w14:textId="77777777" w:rsidR="007F2F40" w:rsidRPr="00764009" w:rsidRDefault="007173D7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5应急处理</w:t>
      </w:r>
    </w:p>
    <w:p w14:paraId="31C34276" w14:textId="77777777" w:rsidR="009D1F06" w:rsidRPr="00764009" w:rsidRDefault="009D1F06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/>
          <w:b/>
          <w:sz w:val="24"/>
        </w:rPr>
        <w:t>（十八）根管治疗术</w:t>
      </w:r>
    </w:p>
    <w:p w14:paraId="2AD96D6E" w14:textId="77777777" w:rsidR="009D1F06" w:rsidRPr="00764009" w:rsidRDefault="009D1F06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1根管治疗术发展概况</w:t>
      </w:r>
    </w:p>
    <w:p w14:paraId="7247D027" w14:textId="77777777" w:rsidR="009D1F06" w:rsidRPr="00764009" w:rsidRDefault="009D1F06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2</w:t>
      </w:r>
      <w:r w:rsidRPr="00764009">
        <w:rPr>
          <w:rFonts w:ascii="宋体" w:hAnsi="宋体"/>
          <w:sz w:val="24"/>
        </w:rPr>
        <w:t>根管治疗术原理</w:t>
      </w:r>
    </w:p>
    <w:p w14:paraId="4809550A" w14:textId="77777777" w:rsidR="009D1F06" w:rsidRPr="00764009" w:rsidRDefault="009D1F06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3</w:t>
      </w:r>
      <w:r w:rsidRPr="00764009">
        <w:rPr>
          <w:rFonts w:ascii="宋体" w:hAnsi="宋体"/>
          <w:sz w:val="24"/>
        </w:rPr>
        <w:t>根管治疗术病例选择</w:t>
      </w:r>
    </w:p>
    <w:p w14:paraId="291037A0" w14:textId="77777777" w:rsidR="009D1F06" w:rsidRPr="00764009" w:rsidRDefault="009D1F06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4</w:t>
      </w:r>
      <w:r w:rsidRPr="00764009">
        <w:rPr>
          <w:rFonts w:ascii="宋体" w:hAnsi="宋体"/>
          <w:sz w:val="24"/>
        </w:rPr>
        <w:t>根管治疗术操作原则</w:t>
      </w:r>
    </w:p>
    <w:p w14:paraId="6E32CA8A" w14:textId="77777777" w:rsidR="009D1F06" w:rsidRPr="00764009" w:rsidRDefault="009D1F06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5</w:t>
      </w:r>
      <w:r w:rsidRPr="00764009">
        <w:rPr>
          <w:rFonts w:ascii="宋体" w:hAnsi="宋体"/>
          <w:sz w:val="24"/>
        </w:rPr>
        <w:t>根管治疗的疗效及评价标准</w:t>
      </w:r>
    </w:p>
    <w:p w14:paraId="2D911309" w14:textId="77777777" w:rsidR="009D1F06" w:rsidRPr="00764009" w:rsidRDefault="009D1F06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（十九）髓腔应用解剖与开髓</w:t>
      </w:r>
    </w:p>
    <w:p w14:paraId="31940056" w14:textId="77777777" w:rsidR="009D1F06" w:rsidRPr="00764009" w:rsidRDefault="009D1F06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/>
          <w:b/>
          <w:sz w:val="24"/>
        </w:rPr>
        <w:t>（二十）根管预备与消毒</w:t>
      </w:r>
    </w:p>
    <w:p w14:paraId="15DDA256" w14:textId="77777777" w:rsidR="009D1F06" w:rsidRPr="00764009" w:rsidRDefault="009D1F06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/>
          <w:b/>
          <w:sz w:val="24"/>
        </w:rPr>
        <w:t>（二十一）根管充填</w:t>
      </w:r>
    </w:p>
    <w:p w14:paraId="72A96E78" w14:textId="77777777" w:rsidR="009D1F06" w:rsidRPr="00764009" w:rsidRDefault="009D1F06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1根管充填的目的</w:t>
      </w:r>
    </w:p>
    <w:p w14:paraId="68FFD865" w14:textId="77777777" w:rsidR="009D1F06" w:rsidRPr="00764009" w:rsidRDefault="009D1F06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2</w:t>
      </w:r>
      <w:r w:rsidRPr="00764009">
        <w:rPr>
          <w:rFonts w:ascii="宋体" w:hAnsi="宋体"/>
          <w:sz w:val="24"/>
        </w:rPr>
        <w:t>根管充填的时机</w:t>
      </w:r>
    </w:p>
    <w:p w14:paraId="3A1D7CA0" w14:textId="77777777" w:rsidR="009D1F06" w:rsidRPr="00764009" w:rsidRDefault="009D1F06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3</w:t>
      </w:r>
      <w:r w:rsidRPr="00764009">
        <w:rPr>
          <w:rFonts w:ascii="宋体" w:hAnsi="宋体"/>
          <w:sz w:val="24"/>
        </w:rPr>
        <w:t>根管充填材料</w:t>
      </w:r>
    </w:p>
    <w:p w14:paraId="1842C91D" w14:textId="77777777" w:rsidR="009D1F06" w:rsidRPr="00764009" w:rsidRDefault="009D1F06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4</w:t>
      </w:r>
      <w:r w:rsidRPr="00764009">
        <w:rPr>
          <w:rFonts w:ascii="宋体" w:hAnsi="宋体"/>
          <w:sz w:val="24"/>
        </w:rPr>
        <w:t>根管充填技术</w:t>
      </w:r>
    </w:p>
    <w:p w14:paraId="552A1FD9" w14:textId="77777777" w:rsidR="009D1F06" w:rsidRPr="00764009" w:rsidRDefault="009D1F06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5</w:t>
      </w:r>
      <w:r w:rsidRPr="00764009">
        <w:rPr>
          <w:rFonts w:ascii="宋体" w:hAnsi="宋体"/>
          <w:sz w:val="24"/>
        </w:rPr>
        <w:t>根管充填质量的评价</w:t>
      </w:r>
    </w:p>
    <w:p w14:paraId="4C149828" w14:textId="77777777" w:rsidR="009D1F06" w:rsidRPr="00764009" w:rsidRDefault="009D1F06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/>
          <w:b/>
          <w:sz w:val="24"/>
        </w:rPr>
        <w:t>（二十二）根尖诱导成形术与根尖屏障术</w:t>
      </w:r>
    </w:p>
    <w:p w14:paraId="4D1E0595" w14:textId="77777777" w:rsidR="009D1F06" w:rsidRPr="00764009" w:rsidRDefault="009D1F06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/>
          <w:b/>
          <w:sz w:val="24"/>
        </w:rPr>
        <w:t>（二十三）根管治疗并发症及根管再治疗</w:t>
      </w:r>
    </w:p>
    <w:p w14:paraId="13C8F0CF" w14:textId="77777777" w:rsidR="009D1F06" w:rsidRPr="00764009" w:rsidRDefault="009D1F06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/>
          <w:b/>
          <w:sz w:val="24"/>
        </w:rPr>
        <w:t>（二十四）根管治疗后的牙体修复</w:t>
      </w:r>
    </w:p>
    <w:p w14:paraId="1ECAFA36" w14:textId="77777777" w:rsidR="009D1F06" w:rsidRPr="00764009" w:rsidRDefault="009D1F06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/>
          <w:b/>
          <w:sz w:val="24"/>
        </w:rPr>
        <w:t>（二十五）病史采集与临床检查</w:t>
      </w:r>
    </w:p>
    <w:p w14:paraId="6BEDA841" w14:textId="77777777" w:rsidR="009D1F06" w:rsidRPr="00764009" w:rsidRDefault="009D1F06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/>
          <w:b/>
          <w:sz w:val="24"/>
        </w:rPr>
        <w:t>（二十六）术区隔离</w:t>
      </w:r>
    </w:p>
    <w:p w14:paraId="175CC020" w14:textId="77777777" w:rsidR="003B284D" w:rsidRPr="00764009" w:rsidRDefault="003B284D" w:rsidP="00764009">
      <w:pPr>
        <w:snapToGrid w:val="0"/>
        <w:rPr>
          <w:rFonts w:ascii="宋体" w:hAnsi="宋体"/>
          <w:b/>
          <w:sz w:val="24"/>
        </w:rPr>
      </w:pPr>
    </w:p>
    <w:p w14:paraId="5C433E80" w14:textId="77777777" w:rsidR="007F2F40" w:rsidRPr="00764009" w:rsidRDefault="007F2F40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第六部分 牙周病学</w:t>
      </w:r>
    </w:p>
    <w:p w14:paraId="1AC19B28" w14:textId="77777777" w:rsidR="007F2F40" w:rsidRPr="00764009" w:rsidRDefault="007F2F40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（一）牙周病微生物学</w:t>
      </w:r>
    </w:p>
    <w:p w14:paraId="1069FB2A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 牙</w:t>
      </w:r>
      <w:r w:rsidR="00627951" w:rsidRPr="00764009">
        <w:rPr>
          <w:rFonts w:ascii="宋体" w:hAnsi="宋体" w:hint="eastAsia"/>
          <w:sz w:val="24"/>
        </w:rPr>
        <w:t>周微生态系、牙菌斑生物膜</w:t>
      </w:r>
      <w:r w:rsidRPr="00764009">
        <w:rPr>
          <w:rFonts w:ascii="宋体" w:hAnsi="宋体"/>
          <w:sz w:val="24"/>
        </w:rPr>
        <w:t xml:space="preserve">  </w:t>
      </w:r>
    </w:p>
    <w:p w14:paraId="4CD5457C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2 牙周微生物的致病机制</w:t>
      </w:r>
      <w:r w:rsidRPr="00764009">
        <w:rPr>
          <w:rFonts w:ascii="宋体" w:hAnsi="宋体"/>
          <w:sz w:val="24"/>
        </w:rPr>
        <w:t xml:space="preserve">    </w:t>
      </w:r>
    </w:p>
    <w:p w14:paraId="2CD78DF9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3 牙周致病菌</w:t>
      </w:r>
    </w:p>
    <w:p w14:paraId="646E60D2" w14:textId="77777777" w:rsidR="007F2F40" w:rsidRPr="00764009" w:rsidRDefault="007F2F40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（二）牙周病的局部促进因素</w:t>
      </w:r>
    </w:p>
    <w:p w14:paraId="7985508C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 牙石</w:t>
      </w:r>
      <w:r w:rsidRPr="00764009">
        <w:rPr>
          <w:rFonts w:ascii="宋体" w:hAnsi="宋体"/>
          <w:sz w:val="24"/>
        </w:rPr>
        <w:t xml:space="preserve">  </w:t>
      </w:r>
    </w:p>
    <w:p w14:paraId="0A6FF928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2 牙齿</w:t>
      </w:r>
      <w:r w:rsidR="00627951" w:rsidRPr="00764009">
        <w:rPr>
          <w:rFonts w:ascii="宋体" w:hAnsi="宋体" w:hint="eastAsia"/>
          <w:sz w:val="24"/>
        </w:rPr>
        <w:t>的解剖因素、</w:t>
      </w:r>
      <w:r w:rsidRPr="00764009">
        <w:rPr>
          <w:rFonts w:ascii="宋体" w:hAnsi="宋体" w:hint="eastAsia"/>
          <w:sz w:val="24"/>
        </w:rPr>
        <w:t>位置异常、拥挤和错</w:t>
      </w:r>
      <w:r w:rsidRPr="00764009">
        <w:rPr>
          <w:rFonts w:ascii="宋体" w:hAnsi="宋体" w:hint="eastAsia"/>
          <w:spacing w:val="-20"/>
          <w:w w:val="66"/>
          <w:sz w:val="24"/>
        </w:rPr>
        <w:t>牙合</w:t>
      </w:r>
      <w:r w:rsidRPr="00764009">
        <w:rPr>
          <w:rFonts w:ascii="宋体" w:hAnsi="宋体" w:hint="eastAsia"/>
          <w:sz w:val="24"/>
        </w:rPr>
        <w:t>畸形</w:t>
      </w:r>
    </w:p>
    <w:p w14:paraId="04B63566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 xml:space="preserve">3 </w:t>
      </w:r>
      <w:r w:rsidRPr="00764009">
        <w:rPr>
          <w:rFonts w:ascii="宋体" w:hAnsi="宋体" w:hint="eastAsia"/>
          <w:spacing w:val="-20"/>
          <w:w w:val="66"/>
          <w:sz w:val="24"/>
        </w:rPr>
        <w:t>牙合</w:t>
      </w:r>
      <w:r w:rsidRPr="00764009">
        <w:rPr>
          <w:rFonts w:ascii="宋体" w:hAnsi="宋体" w:hint="eastAsia"/>
          <w:sz w:val="24"/>
        </w:rPr>
        <w:t>创伤</w:t>
      </w:r>
      <w:r w:rsidRPr="00764009">
        <w:rPr>
          <w:rFonts w:ascii="宋体" w:hAnsi="宋体"/>
          <w:sz w:val="24"/>
        </w:rPr>
        <w:t xml:space="preserve">  </w:t>
      </w:r>
    </w:p>
    <w:p w14:paraId="5D2B3091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4 食物嵌塞</w:t>
      </w:r>
      <w:r w:rsidRPr="00764009">
        <w:rPr>
          <w:rFonts w:ascii="宋体" w:hAnsi="宋体"/>
          <w:sz w:val="24"/>
        </w:rPr>
        <w:t xml:space="preserve">  </w:t>
      </w:r>
    </w:p>
    <w:p w14:paraId="5CF31273" w14:textId="77777777" w:rsidR="00627951" w:rsidRPr="00764009" w:rsidRDefault="00627951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5不良修复体或正畸治疗</w:t>
      </w:r>
    </w:p>
    <w:p w14:paraId="7417B591" w14:textId="77777777" w:rsidR="007F2F40" w:rsidRPr="00764009" w:rsidRDefault="007F2F40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（三）牙周病宿主的免疫炎症反应和全身促进因素</w:t>
      </w:r>
    </w:p>
    <w:p w14:paraId="4C9D7C2D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 牙周组织的防御机制</w:t>
      </w:r>
      <w:r w:rsidRPr="00764009">
        <w:rPr>
          <w:rFonts w:ascii="宋体" w:hAnsi="宋体"/>
          <w:sz w:val="24"/>
        </w:rPr>
        <w:t xml:space="preserve">  </w:t>
      </w:r>
    </w:p>
    <w:p w14:paraId="50B1B7F8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2 宿主的免疫炎症反应</w:t>
      </w:r>
    </w:p>
    <w:p w14:paraId="4CEB74F8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3 牙周炎发病中宿主和微生物的相互作用</w:t>
      </w:r>
      <w:r w:rsidRPr="00764009">
        <w:rPr>
          <w:rFonts w:ascii="宋体" w:hAnsi="宋体"/>
          <w:sz w:val="24"/>
        </w:rPr>
        <w:t xml:space="preserve">  </w:t>
      </w:r>
    </w:p>
    <w:p w14:paraId="7FF319B1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4 牙周病的全身促进因素</w:t>
      </w:r>
    </w:p>
    <w:p w14:paraId="2C2DA612" w14:textId="77777777" w:rsidR="007F2F40" w:rsidRPr="00764009" w:rsidRDefault="007F2F40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（四）牙周病的主要症状和临床病理</w:t>
      </w:r>
    </w:p>
    <w:p w14:paraId="6E48C34C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 牙龈的炎症和出血</w:t>
      </w:r>
      <w:r w:rsidRPr="00764009">
        <w:rPr>
          <w:rFonts w:ascii="宋体" w:hAnsi="宋体"/>
          <w:sz w:val="24"/>
        </w:rPr>
        <w:t xml:space="preserve">  </w:t>
      </w:r>
    </w:p>
    <w:p w14:paraId="787934BD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2 牙周袋的形成</w:t>
      </w:r>
      <w:r w:rsidRPr="00764009">
        <w:rPr>
          <w:rFonts w:ascii="宋体" w:hAnsi="宋体"/>
          <w:sz w:val="24"/>
        </w:rPr>
        <w:t xml:space="preserve">   </w:t>
      </w:r>
    </w:p>
    <w:p w14:paraId="5CE939DC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3 牙槽骨吸收</w:t>
      </w:r>
    </w:p>
    <w:p w14:paraId="7A5D88DB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4 牙松动和移位</w:t>
      </w:r>
      <w:r w:rsidRPr="00764009">
        <w:rPr>
          <w:rFonts w:ascii="宋体" w:hAnsi="宋体"/>
          <w:sz w:val="24"/>
        </w:rPr>
        <w:t xml:space="preserve">  </w:t>
      </w:r>
    </w:p>
    <w:p w14:paraId="715834E3" w14:textId="77777777" w:rsidR="007F2F40" w:rsidRPr="00764009" w:rsidRDefault="007F2F40" w:rsidP="00764009">
      <w:pPr>
        <w:snapToGrid w:val="0"/>
        <w:rPr>
          <w:rFonts w:ascii="宋体" w:hAnsi="宋体"/>
          <w:sz w:val="24"/>
        </w:rPr>
      </w:pPr>
      <w:r w:rsidRPr="00764009">
        <w:rPr>
          <w:rFonts w:ascii="宋体" w:hAnsi="宋体" w:hint="eastAsia"/>
          <w:b/>
          <w:sz w:val="24"/>
        </w:rPr>
        <w:t>（五）牙周病的检查和诊断</w:t>
      </w:r>
      <w:r w:rsidRPr="00764009">
        <w:rPr>
          <w:rFonts w:ascii="宋体" w:hAnsi="宋体"/>
          <w:sz w:val="24"/>
        </w:rPr>
        <w:t xml:space="preserve"> </w:t>
      </w:r>
    </w:p>
    <w:p w14:paraId="5FF1E811" w14:textId="54D31D8E" w:rsidR="00E37C80" w:rsidRPr="00764009" w:rsidRDefault="00E37C8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</w:t>
      </w:r>
      <w:r w:rsidR="00764009">
        <w:rPr>
          <w:rFonts w:ascii="宋体" w:hAnsi="宋体"/>
          <w:sz w:val="24"/>
        </w:rPr>
        <w:t xml:space="preserve"> </w:t>
      </w:r>
      <w:r w:rsidRPr="00764009">
        <w:rPr>
          <w:rFonts w:ascii="宋体" w:hAnsi="宋体" w:hint="eastAsia"/>
          <w:sz w:val="24"/>
        </w:rPr>
        <w:t>病史收集、病例特点与要求</w:t>
      </w:r>
    </w:p>
    <w:p w14:paraId="5E60BAE7" w14:textId="4221A7E1" w:rsidR="007F2F40" w:rsidRPr="00764009" w:rsidRDefault="00E37C8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2</w:t>
      </w:r>
      <w:r w:rsidR="00764009">
        <w:rPr>
          <w:rFonts w:ascii="宋体" w:hAnsi="宋体"/>
          <w:sz w:val="24"/>
        </w:rPr>
        <w:t xml:space="preserve"> </w:t>
      </w:r>
      <w:r w:rsidR="007F2F40" w:rsidRPr="00764009">
        <w:rPr>
          <w:rFonts w:ascii="宋体" w:hAnsi="宋体" w:hint="eastAsia"/>
          <w:sz w:val="24"/>
        </w:rPr>
        <w:t>牙周组织检查</w:t>
      </w:r>
      <w:r w:rsidR="007F2F40" w:rsidRPr="00764009">
        <w:rPr>
          <w:rFonts w:ascii="宋体" w:hAnsi="宋体"/>
          <w:sz w:val="24"/>
        </w:rPr>
        <w:t xml:space="preserve">  </w:t>
      </w:r>
    </w:p>
    <w:p w14:paraId="3FEF0AE2" w14:textId="20322DAB" w:rsidR="007F2F40" w:rsidRPr="00764009" w:rsidRDefault="00E37C8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3</w:t>
      </w:r>
      <w:r w:rsidR="00764009">
        <w:rPr>
          <w:rFonts w:ascii="宋体" w:hAnsi="宋体"/>
          <w:sz w:val="24"/>
        </w:rPr>
        <w:t xml:space="preserve"> </w:t>
      </w:r>
      <w:r w:rsidR="007F2F40" w:rsidRPr="00764009">
        <w:rPr>
          <w:rFonts w:ascii="宋体" w:hAnsi="宋体" w:hint="eastAsia"/>
          <w:spacing w:val="-20"/>
          <w:w w:val="66"/>
          <w:sz w:val="24"/>
        </w:rPr>
        <w:t>牙合</w:t>
      </w:r>
      <w:r w:rsidR="007F2F40" w:rsidRPr="00764009">
        <w:rPr>
          <w:rFonts w:ascii="宋体" w:hAnsi="宋体" w:hint="eastAsia"/>
          <w:sz w:val="24"/>
        </w:rPr>
        <w:t>与咬合功能的检查</w:t>
      </w:r>
      <w:r w:rsidR="007F2F40" w:rsidRPr="00764009">
        <w:rPr>
          <w:rFonts w:ascii="宋体" w:hAnsi="宋体"/>
          <w:sz w:val="24"/>
        </w:rPr>
        <w:t xml:space="preserve">  </w:t>
      </w:r>
    </w:p>
    <w:p w14:paraId="50814735" w14:textId="400EC52C" w:rsidR="007F2F40" w:rsidRPr="00764009" w:rsidRDefault="00E37C8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4</w:t>
      </w:r>
      <w:r w:rsidR="00764009">
        <w:rPr>
          <w:rFonts w:ascii="宋体" w:hAnsi="宋体"/>
          <w:sz w:val="24"/>
        </w:rPr>
        <w:t xml:space="preserve"> </w:t>
      </w:r>
      <w:r w:rsidRPr="00764009">
        <w:rPr>
          <w:rFonts w:ascii="宋体" w:hAnsi="宋体"/>
          <w:sz w:val="24"/>
        </w:rPr>
        <w:t>影像学检查及辅助诊断</w:t>
      </w:r>
    </w:p>
    <w:p w14:paraId="0A95A48F" w14:textId="77777777" w:rsidR="007F2F40" w:rsidRPr="00764009" w:rsidRDefault="007F2F40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（六）牙龈病</w:t>
      </w:r>
    </w:p>
    <w:p w14:paraId="29D6AF6F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 慢性龈炎</w:t>
      </w:r>
      <w:r w:rsidRPr="00764009">
        <w:rPr>
          <w:rFonts w:ascii="宋体" w:hAnsi="宋体"/>
          <w:sz w:val="24"/>
        </w:rPr>
        <w:t xml:space="preserve">  </w:t>
      </w:r>
    </w:p>
    <w:p w14:paraId="2C14F29E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2 青春期龈炎</w:t>
      </w:r>
      <w:r w:rsidRPr="00764009">
        <w:rPr>
          <w:rFonts w:ascii="宋体" w:hAnsi="宋体"/>
          <w:sz w:val="24"/>
        </w:rPr>
        <w:t xml:space="preserve">  </w:t>
      </w:r>
    </w:p>
    <w:p w14:paraId="3AAC6134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3 妊娠期龈炎</w:t>
      </w:r>
      <w:r w:rsidRPr="00764009">
        <w:rPr>
          <w:rFonts w:ascii="宋体" w:hAnsi="宋体"/>
          <w:sz w:val="24"/>
        </w:rPr>
        <w:t xml:space="preserve">  </w:t>
      </w:r>
    </w:p>
    <w:p w14:paraId="0219DE83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4 白血病的牙龈病损</w:t>
      </w:r>
    </w:p>
    <w:p w14:paraId="3579FA2B" w14:textId="77777777" w:rsidR="00E37C8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5 药物性牙龈增生</w:t>
      </w:r>
      <w:r w:rsidR="00E37C80" w:rsidRPr="00764009">
        <w:rPr>
          <w:rFonts w:ascii="宋体" w:hAnsi="宋体"/>
          <w:sz w:val="24"/>
        </w:rPr>
        <w:t xml:space="preserve">  </w:t>
      </w:r>
    </w:p>
    <w:p w14:paraId="237F0E67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6 牙龈纤维瘤病</w:t>
      </w:r>
      <w:r w:rsidRPr="00764009">
        <w:rPr>
          <w:rFonts w:ascii="宋体" w:hAnsi="宋体"/>
          <w:sz w:val="24"/>
        </w:rPr>
        <w:t xml:space="preserve">  </w:t>
      </w:r>
    </w:p>
    <w:p w14:paraId="5C585A89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7 牙龈瘤</w:t>
      </w:r>
      <w:r w:rsidRPr="00764009">
        <w:rPr>
          <w:rFonts w:ascii="宋体" w:hAnsi="宋体"/>
          <w:sz w:val="24"/>
        </w:rPr>
        <w:t xml:space="preserve">  </w:t>
      </w:r>
    </w:p>
    <w:p w14:paraId="449620CC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8 急性坏死性溃疡性龈炎</w:t>
      </w:r>
    </w:p>
    <w:p w14:paraId="4E750295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9 急性龈乳头炎</w:t>
      </w:r>
      <w:r w:rsidRPr="00764009">
        <w:rPr>
          <w:rFonts w:ascii="宋体" w:hAnsi="宋体"/>
          <w:sz w:val="24"/>
        </w:rPr>
        <w:t xml:space="preserve">  </w:t>
      </w:r>
    </w:p>
    <w:p w14:paraId="79F0EB1D" w14:textId="77777777" w:rsidR="007F2F40" w:rsidRPr="00764009" w:rsidRDefault="007F2F40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（七）牙周炎</w:t>
      </w:r>
    </w:p>
    <w:p w14:paraId="2A78A156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 慢性牙周炎</w:t>
      </w:r>
      <w:r w:rsidRPr="00764009">
        <w:rPr>
          <w:rFonts w:ascii="宋体" w:hAnsi="宋体"/>
          <w:sz w:val="24"/>
        </w:rPr>
        <w:t xml:space="preserve">   </w:t>
      </w:r>
    </w:p>
    <w:p w14:paraId="70D225FF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2 侵袭性牙周炎</w:t>
      </w:r>
      <w:r w:rsidRPr="00764009">
        <w:rPr>
          <w:rFonts w:ascii="宋体" w:hAnsi="宋体"/>
          <w:sz w:val="24"/>
        </w:rPr>
        <w:t xml:space="preserve">  </w:t>
      </w:r>
    </w:p>
    <w:p w14:paraId="4908ABF6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3 反应全身疾病的牙周炎</w:t>
      </w:r>
    </w:p>
    <w:p w14:paraId="6CB9CDD0" w14:textId="77777777" w:rsidR="007F2F40" w:rsidRPr="00764009" w:rsidRDefault="007F2F40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（八）牙周炎的伴发病变</w:t>
      </w:r>
    </w:p>
    <w:p w14:paraId="2F198F69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 牙周</w:t>
      </w:r>
      <w:r w:rsidR="000251C5" w:rsidRPr="00764009">
        <w:rPr>
          <w:rFonts w:ascii="宋体" w:hAnsi="宋体" w:hint="eastAsia"/>
          <w:sz w:val="24"/>
        </w:rPr>
        <w:t>-</w:t>
      </w:r>
      <w:r w:rsidRPr="00764009">
        <w:rPr>
          <w:rFonts w:ascii="宋体" w:hAnsi="宋体" w:hint="eastAsia"/>
          <w:sz w:val="24"/>
        </w:rPr>
        <w:t>牙髓联合病变</w:t>
      </w:r>
      <w:r w:rsidRPr="00764009">
        <w:rPr>
          <w:rFonts w:ascii="宋体" w:hAnsi="宋体"/>
          <w:sz w:val="24"/>
        </w:rPr>
        <w:t xml:space="preserve">  </w:t>
      </w:r>
    </w:p>
    <w:p w14:paraId="029F89E3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2 根分叉病变</w:t>
      </w:r>
      <w:r w:rsidRPr="00764009">
        <w:rPr>
          <w:rFonts w:ascii="宋体" w:hAnsi="宋体"/>
          <w:sz w:val="24"/>
        </w:rPr>
        <w:t xml:space="preserve">  </w:t>
      </w:r>
    </w:p>
    <w:p w14:paraId="3D797BAB" w14:textId="77777777" w:rsidR="000251C5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lastRenderedPageBreak/>
        <w:t>3 牙周脓肿</w:t>
      </w:r>
    </w:p>
    <w:p w14:paraId="788A1D6C" w14:textId="77777777" w:rsidR="000251C5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4 牙龈退缩</w:t>
      </w:r>
    </w:p>
    <w:p w14:paraId="6597A1F5" w14:textId="77777777" w:rsidR="000251C5" w:rsidRPr="00764009" w:rsidRDefault="000251C5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5</w:t>
      </w:r>
      <w:r w:rsidRPr="00764009">
        <w:rPr>
          <w:rFonts w:ascii="宋体" w:hAnsi="宋体"/>
          <w:sz w:val="24"/>
        </w:rPr>
        <w:t xml:space="preserve"> </w:t>
      </w:r>
      <w:r w:rsidRPr="00764009">
        <w:rPr>
          <w:rFonts w:ascii="宋体" w:hAnsi="宋体" w:hint="eastAsia"/>
          <w:sz w:val="24"/>
        </w:rPr>
        <w:t>牙根面敏感</w:t>
      </w:r>
      <w:r w:rsidR="007F2F40" w:rsidRPr="00764009">
        <w:rPr>
          <w:rFonts w:ascii="宋体" w:hAnsi="宋体"/>
          <w:sz w:val="24"/>
        </w:rPr>
        <w:t xml:space="preserve"> </w:t>
      </w:r>
    </w:p>
    <w:p w14:paraId="052D193C" w14:textId="77777777" w:rsidR="007F2F40" w:rsidRPr="00764009" w:rsidRDefault="000251C5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6 呼吸异味</w:t>
      </w:r>
      <w:r w:rsidR="007F2F40" w:rsidRPr="00764009">
        <w:rPr>
          <w:rFonts w:ascii="宋体" w:hAnsi="宋体"/>
          <w:sz w:val="24"/>
        </w:rPr>
        <w:t xml:space="preserve"> </w:t>
      </w:r>
    </w:p>
    <w:p w14:paraId="2E2DD57C" w14:textId="77777777" w:rsidR="00CD35EA" w:rsidRPr="00764009" w:rsidRDefault="00CD35EA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/>
          <w:b/>
          <w:sz w:val="24"/>
        </w:rPr>
        <w:t>（九）牙周医学</w:t>
      </w:r>
    </w:p>
    <w:p w14:paraId="2F63C2DA" w14:textId="77777777" w:rsidR="00CD35EA" w:rsidRPr="00764009" w:rsidRDefault="00CD35EA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 牙周感染对全身疾病的影响</w:t>
      </w:r>
      <w:r w:rsidRPr="00764009">
        <w:rPr>
          <w:rFonts w:ascii="宋体" w:hAnsi="宋体"/>
          <w:sz w:val="24"/>
        </w:rPr>
        <w:t xml:space="preserve">  </w:t>
      </w:r>
    </w:p>
    <w:p w14:paraId="2136DFA4" w14:textId="77777777" w:rsidR="00CD35EA" w:rsidRPr="00764009" w:rsidRDefault="00CD35EA" w:rsidP="00764009">
      <w:pPr>
        <w:snapToGrid w:val="0"/>
        <w:ind w:firstLine="465"/>
        <w:rPr>
          <w:rFonts w:ascii="宋体" w:hAnsi="宋体" w:cs="宋体"/>
          <w:sz w:val="24"/>
        </w:rPr>
      </w:pPr>
      <w:r w:rsidRPr="00764009">
        <w:rPr>
          <w:rFonts w:ascii="宋体" w:hAnsi="宋体" w:hint="eastAsia"/>
          <w:sz w:val="24"/>
        </w:rPr>
        <w:t>2 伴全身疾病患者及特殊人群的牙周治疗</w:t>
      </w:r>
    </w:p>
    <w:p w14:paraId="512E6421" w14:textId="77777777" w:rsidR="007F2F40" w:rsidRPr="00764009" w:rsidRDefault="00CD35EA" w:rsidP="00764009">
      <w:pPr>
        <w:autoSpaceDE w:val="0"/>
        <w:autoSpaceDN w:val="0"/>
        <w:adjustRightInd w:val="0"/>
        <w:snapToGrid w:val="0"/>
        <w:rPr>
          <w:rFonts w:ascii="宋体" w:hAnsi="宋体" w:cs="黑体"/>
          <w:b/>
          <w:color w:val="000000"/>
          <w:kern w:val="0"/>
          <w:sz w:val="24"/>
        </w:rPr>
      </w:pPr>
      <w:r w:rsidRPr="00764009">
        <w:rPr>
          <w:rFonts w:ascii="宋体" w:hAnsi="宋体" w:cs="黑体" w:hint="eastAsia"/>
          <w:b/>
          <w:color w:val="000000"/>
          <w:kern w:val="0"/>
          <w:sz w:val="24"/>
        </w:rPr>
        <w:t>（十</w:t>
      </w:r>
      <w:r w:rsidR="007F2F40" w:rsidRPr="00764009">
        <w:rPr>
          <w:rFonts w:ascii="宋体" w:hAnsi="宋体" w:cs="黑体" w:hint="eastAsia"/>
          <w:b/>
          <w:color w:val="000000"/>
          <w:kern w:val="0"/>
          <w:sz w:val="24"/>
        </w:rPr>
        <w:t>）牙周病的危险因素评估和预后</w:t>
      </w:r>
    </w:p>
    <w:p w14:paraId="7BC41FC0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 牙周病的危险因素评估</w:t>
      </w:r>
      <w:r w:rsidRPr="00764009">
        <w:rPr>
          <w:rFonts w:ascii="宋体" w:hAnsi="宋体"/>
          <w:sz w:val="24"/>
        </w:rPr>
        <w:t xml:space="preserve">   </w:t>
      </w:r>
    </w:p>
    <w:p w14:paraId="2E02F9D1" w14:textId="77777777" w:rsidR="007F2F40" w:rsidRPr="00764009" w:rsidRDefault="007F2F40" w:rsidP="00764009">
      <w:pPr>
        <w:snapToGrid w:val="0"/>
        <w:ind w:firstLine="465"/>
        <w:rPr>
          <w:rFonts w:ascii="宋体" w:hAnsi="宋体" w:cs="宋体"/>
          <w:sz w:val="24"/>
        </w:rPr>
      </w:pPr>
      <w:r w:rsidRPr="00764009">
        <w:rPr>
          <w:rFonts w:ascii="宋体" w:hAnsi="宋体" w:hint="eastAsia"/>
          <w:sz w:val="24"/>
        </w:rPr>
        <w:t xml:space="preserve">2 </w:t>
      </w:r>
      <w:r w:rsidRPr="00764009">
        <w:rPr>
          <w:rFonts w:ascii="宋体" w:hAnsi="宋体" w:cs="宋体" w:hint="eastAsia"/>
          <w:sz w:val="24"/>
        </w:rPr>
        <w:t>牙龈病和牙周炎的预后</w:t>
      </w:r>
    </w:p>
    <w:p w14:paraId="4336A483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 xml:space="preserve">3 </w:t>
      </w:r>
      <w:r w:rsidRPr="00764009">
        <w:rPr>
          <w:rFonts w:ascii="宋体" w:hAnsi="宋体" w:cs="宋体" w:hint="eastAsia"/>
          <w:sz w:val="24"/>
        </w:rPr>
        <w:t>判断牙列总体预后和判断个别患牙预后的依据</w:t>
      </w:r>
    </w:p>
    <w:p w14:paraId="22520A69" w14:textId="77777777" w:rsidR="007F2F40" w:rsidRPr="00764009" w:rsidRDefault="007F2F40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（十</w:t>
      </w:r>
      <w:r w:rsidR="00CD35EA" w:rsidRPr="00764009">
        <w:rPr>
          <w:rFonts w:ascii="宋体" w:hAnsi="宋体" w:hint="eastAsia"/>
          <w:b/>
          <w:sz w:val="24"/>
        </w:rPr>
        <w:t>一</w:t>
      </w:r>
      <w:r w:rsidRPr="00764009">
        <w:rPr>
          <w:rFonts w:ascii="宋体" w:hAnsi="宋体" w:hint="eastAsia"/>
          <w:b/>
          <w:sz w:val="24"/>
        </w:rPr>
        <w:t>）牙周病治疗计划</w:t>
      </w:r>
    </w:p>
    <w:p w14:paraId="4066294C" w14:textId="77777777" w:rsidR="00CD35EA" w:rsidRPr="00764009" w:rsidRDefault="007F2F40" w:rsidP="00764009">
      <w:pPr>
        <w:autoSpaceDE w:val="0"/>
        <w:autoSpaceDN w:val="0"/>
        <w:adjustRightInd w:val="0"/>
        <w:snapToGrid w:val="0"/>
        <w:ind w:leftChars="171" w:left="359" w:firstLineChars="50" w:firstLine="120"/>
        <w:rPr>
          <w:rFonts w:ascii="宋体" w:hAnsi="宋体" w:cs="宋体"/>
          <w:kern w:val="0"/>
          <w:sz w:val="24"/>
        </w:rPr>
      </w:pPr>
      <w:r w:rsidRPr="00764009">
        <w:rPr>
          <w:rFonts w:ascii="宋体" w:hAnsi="宋体" w:hint="eastAsia"/>
          <w:kern w:val="0"/>
          <w:sz w:val="24"/>
        </w:rPr>
        <w:t xml:space="preserve">1 </w:t>
      </w:r>
      <w:r w:rsidRPr="00764009">
        <w:rPr>
          <w:rFonts w:ascii="宋体" w:hAnsi="宋体" w:cs="宋体" w:hint="eastAsia"/>
          <w:kern w:val="0"/>
          <w:sz w:val="24"/>
        </w:rPr>
        <w:t>牙周炎治疗的总体目标和四个阶段的治疗程序和内容</w:t>
      </w:r>
      <w:r w:rsidR="00CD35EA" w:rsidRPr="00764009">
        <w:rPr>
          <w:rFonts w:ascii="宋体" w:hAnsi="宋体" w:cs="宋体"/>
          <w:kern w:val="0"/>
          <w:sz w:val="24"/>
        </w:rPr>
        <w:t xml:space="preserve"> </w:t>
      </w:r>
    </w:p>
    <w:p w14:paraId="2A4B2991" w14:textId="77777777" w:rsidR="007F2F40" w:rsidRPr="00764009" w:rsidRDefault="007F2F40" w:rsidP="00764009">
      <w:pPr>
        <w:autoSpaceDE w:val="0"/>
        <w:autoSpaceDN w:val="0"/>
        <w:adjustRightInd w:val="0"/>
        <w:snapToGrid w:val="0"/>
        <w:ind w:leftChars="171" w:left="359" w:firstLineChars="50" w:firstLine="120"/>
        <w:rPr>
          <w:rFonts w:ascii="宋体" w:hAnsi="宋体" w:cs="宋体"/>
          <w:kern w:val="0"/>
          <w:sz w:val="24"/>
        </w:rPr>
      </w:pPr>
      <w:r w:rsidRPr="00764009">
        <w:rPr>
          <w:rFonts w:ascii="宋体" w:hAnsi="宋体" w:hint="eastAsia"/>
          <w:sz w:val="24"/>
        </w:rPr>
        <w:t xml:space="preserve">2 </w:t>
      </w:r>
      <w:r w:rsidRPr="00764009">
        <w:rPr>
          <w:rFonts w:ascii="宋体" w:hAnsi="宋体" w:cs="宋体" w:hint="eastAsia"/>
          <w:sz w:val="24"/>
        </w:rPr>
        <w:t>全身疾病和老年人的牙周治疗</w:t>
      </w:r>
    </w:p>
    <w:p w14:paraId="20867B2A" w14:textId="77777777" w:rsidR="007F2F40" w:rsidRPr="00764009" w:rsidRDefault="00CD35EA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（十二</w:t>
      </w:r>
      <w:r w:rsidR="007F2F40" w:rsidRPr="00764009">
        <w:rPr>
          <w:rFonts w:ascii="宋体" w:hAnsi="宋体" w:hint="eastAsia"/>
          <w:b/>
          <w:sz w:val="24"/>
        </w:rPr>
        <w:t>）牙周基础治疗</w:t>
      </w:r>
    </w:p>
    <w:p w14:paraId="622FCBC7" w14:textId="77777777" w:rsidR="007F2F40" w:rsidRPr="00764009" w:rsidRDefault="007F2F40" w:rsidP="00764009">
      <w:pPr>
        <w:snapToGrid w:val="0"/>
        <w:ind w:firstLineChars="200" w:firstLine="48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 菌斑控制</w:t>
      </w:r>
      <w:r w:rsidRPr="00764009">
        <w:rPr>
          <w:rFonts w:ascii="宋体" w:hAnsi="宋体"/>
          <w:sz w:val="24"/>
        </w:rPr>
        <w:t xml:space="preserve">  </w:t>
      </w:r>
    </w:p>
    <w:p w14:paraId="5EA9831C" w14:textId="77777777" w:rsidR="007F2F40" w:rsidRPr="00764009" w:rsidRDefault="007F2F40" w:rsidP="00764009">
      <w:pPr>
        <w:snapToGrid w:val="0"/>
        <w:ind w:firstLineChars="200" w:firstLine="48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 xml:space="preserve">2 </w:t>
      </w:r>
      <w:r w:rsidR="00CD35EA" w:rsidRPr="00764009">
        <w:rPr>
          <w:rFonts w:ascii="宋体" w:hAnsi="宋体" w:hint="eastAsia"/>
          <w:sz w:val="24"/>
        </w:rPr>
        <w:t>龈上</w:t>
      </w:r>
      <w:r w:rsidRPr="00764009">
        <w:rPr>
          <w:rFonts w:ascii="宋体" w:hAnsi="宋体" w:hint="eastAsia"/>
          <w:sz w:val="24"/>
        </w:rPr>
        <w:t>洁治术</w:t>
      </w:r>
      <w:r w:rsidRPr="00764009">
        <w:rPr>
          <w:rFonts w:ascii="宋体" w:hAnsi="宋体"/>
          <w:sz w:val="24"/>
        </w:rPr>
        <w:t xml:space="preserve">  </w:t>
      </w:r>
    </w:p>
    <w:p w14:paraId="28179FA4" w14:textId="77777777" w:rsidR="00CD35EA" w:rsidRPr="00764009" w:rsidRDefault="007F2F40" w:rsidP="00764009">
      <w:pPr>
        <w:snapToGrid w:val="0"/>
        <w:ind w:firstLineChars="200" w:firstLine="48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3 龈下刮治术及根面平整术</w:t>
      </w:r>
    </w:p>
    <w:p w14:paraId="2D542195" w14:textId="77777777" w:rsidR="00CD35EA" w:rsidRPr="00764009" w:rsidRDefault="007F2F40" w:rsidP="00764009">
      <w:pPr>
        <w:snapToGrid w:val="0"/>
        <w:ind w:firstLineChars="200" w:firstLine="48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 xml:space="preserve">4 </w:t>
      </w:r>
      <w:r w:rsidRPr="00764009">
        <w:rPr>
          <w:rFonts w:ascii="宋体" w:hAnsi="宋体" w:hint="eastAsia"/>
          <w:spacing w:val="-20"/>
          <w:w w:val="66"/>
          <w:sz w:val="24"/>
        </w:rPr>
        <w:t>牙合</w:t>
      </w:r>
      <w:r w:rsidRPr="00764009">
        <w:rPr>
          <w:rFonts w:ascii="宋体" w:hAnsi="宋体" w:hint="eastAsia"/>
          <w:sz w:val="24"/>
        </w:rPr>
        <w:t>治疗</w:t>
      </w:r>
      <w:r w:rsidR="00CD35EA" w:rsidRPr="00764009">
        <w:rPr>
          <w:rFonts w:ascii="宋体" w:hAnsi="宋体"/>
          <w:sz w:val="24"/>
        </w:rPr>
        <w:t>及食物嵌塞的</w:t>
      </w:r>
      <w:r w:rsidR="00CD35EA" w:rsidRPr="00764009">
        <w:rPr>
          <w:rFonts w:ascii="宋体" w:hAnsi="宋体" w:hint="eastAsia"/>
          <w:spacing w:val="-20"/>
          <w:w w:val="66"/>
          <w:sz w:val="24"/>
        </w:rPr>
        <w:t>牙合</w:t>
      </w:r>
      <w:r w:rsidR="00CD35EA" w:rsidRPr="00764009">
        <w:rPr>
          <w:rFonts w:ascii="宋体" w:hAnsi="宋体" w:hint="eastAsia"/>
          <w:sz w:val="24"/>
        </w:rPr>
        <w:t>治疗</w:t>
      </w:r>
    </w:p>
    <w:p w14:paraId="0F992427" w14:textId="77777777" w:rsidR="007F2F40" w:rsidRPr="00764009" w:rsidRDefault="007F2F40" w:rsidP="00764009">
      <w:pPr>
        <w:snapToGrid w:val="0"/>
        <w:ind w:firstLineChars="200" w:firstLine="48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5 松牙固定术</w:t>
      </w:r>
    </w:p>
    <w:p w14:paraId="010CA98A" w14:textId="77777777" w:rsidR="007F2F40" w:rsidRPr="00764009" w:rsidRDefault="00CD35EA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（十三</w:t>
      </w:r>
      <w:r w:rsidR="007F2F40" w:rsidRPr="00764009">
        <w:rPr>
          <w:rFonts w:ascii="宋体" w:hAnsi="宋体" w:hint="eastAsia"/>
          <w:b/>
          <w:sz w:val="24"/>
        </w:rPr>
        <w:t>）牙周病的药物治疗</w:t>
      </w:r>
    </w:p>
    <w:p w14:paraId="5DD0BD8A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 药物治疗的目的和原则</w:t>
      </w:r>
      <w:r w:rsidRPr="00764009">
        <w:rPr>
          <w:rFonts w:ascii="宋体" w:hAnsi="宋体"/>
          <w:sz w:val="24"/>
        </w:rPr>
        <w:t xml:space="preserve">  </w:t>
      </w:r>
    </w:p>
    <w:p w14:paraId="2C044FFF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2 牙周炎的全身药物治疗</w:t>
      </w:r>
    </w:p>
    <w:p w14:paraId="3C7DA80D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3 牙周病的局部药物治疗</w:t>
      </w:r>
    </w:p>
    <w:p w14:paraId="3BA4E053" w14:textId="77777777" w:rsidR="007F2F40" w:rsidRPr="00764009" w:rsidRDefault="00CD35EA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（十四</w:t>
      </w:r>
      <w:r w:rsidR="007F2F40" w:rsidRPr="00764009">
        <w:rPr>
          <w:rFonts w:ascii="宋体" w:hAnsi="宋体" w:hint="eastAsia"/>
          <w:b/>
          <w:sz w:val="24"/>
        </w:rPr>
        <w:t>）牙周病的手术治疗</w:t>
      </w:r>
    </w:p>
    <w:p w14:paraId="3F3EB5AE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 牙龈切除术及牙龈成形术</w:t>
      </w:r>
      <w:r w:rsidRPr="00764009">
        <w:rPr>
          <w:rFonts w:ascii="宋体" w:hAnsi="宋体"/>
          <w:sz w:val="24"/>
        </w:rPr>
        <w:t xml:space="preserve"> </w:t>
      </w:r>
    </w:p>
    <w:p w14:paraId="63CCB2C5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2 翻瓣术</w:t>
      </w:r>
      <w:r w:rsidRPr="00764009">
        <w:rPr>
          <w:rFonts w:ascii="宋体" w:hAnsi="宋体"/>
          <w:sz w:val="24"/>
        </w:rPr>
        <w:t xml:space="preserve"> </w:t>
      </w:r>
    </w:p>
    <w:p w14:paraId="3EF3123F" w14:textId="77777777" w:rsidR="00CD35EA" w:rsidRPr="00764009" w:rsidRDefault="00CD35EA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3 磨牙远中楔形板切除术</w:t>
      </w:r>
    </w:p>
    <w:p w14:paraId="0E0FDD32" w14:textId="77777777" w:rsidR="00CD35EA" w:rsidRPr="00764009" w:rsidRDefault="00CD35EA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4</w:t>
      </w:r>
      <w:r w:rsidRPr="00764009">
        <w:rPr>
          <w:rFonts w:ascii="宋体" w:hAnsi="宋体"/>
          <w:sz w:val="24"/>
        </w:rPr>
        <w:t xml:space="preserve"> </w:t>
      </w:r>
      <w:r w:rsidRPr="00764009">
        <w:rPr>
          <w:rFonts w:ascii="宋体" w:hAnsi="宋体" w:hint="eastAsia"/>
          <w:sz w:val="24"/>
        </w:rPr>
        <w:t>切除性骨手术</w:t>
      </w:r>
    </w:p>
    <w:p w14:paraId="11A586A2" w14:textId="77777777" w:rsidR="007F2F40" w:rsidRPr="00764009" w:rsidRDefault="00CD35EA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5</w:t>
      </w:r>
      <w:r w:rsidR="007F2F40" w:rsidRPr="00764009">
        <w:rPr>
          <w:rFonts w:ascii="宋体" w:hAnsi="宋体" w:hint="eastAsia"/>
          <w:sz w:val="24"/>
        </w:rPr>
        <w:t xml:space="preserve"> 再生性手术</w:t>
      </w:r>
      <w:r w:rsidR="007F2F40" w:rsidRPr="00764009">
        <w:rPr>
          <w:rFonts w:ascii="宋体" w:hAnsi="宋体"/>
          <w:sz w:val="24"/>
        </w:rPr>
        <w:t xml:space="preserve">  </w:t>
      </w:r>
    </w:p>
    <w:p w14:paraId="162AA290" w14:textId="77777777" w:rsidR="007F2F40" w:rsidRPr="00764009" w:rsidRDefault="00CD35EA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6</w:t>
      </w:r>
      <w:r w:rsidR="007F2F40" w:rsidRPr="00764009">
        <w:rPr>
          <w:rFonts w:ascii="宋体" w:hAnsi="宋体" w:hint="eastAsia"/>
          <w:sz w:val="24"/>
        </w:rPr>
        <w:t xml:space="preserve"> 根分叉病变的手术治疗</w:t>
      </w:r>
    </w:p>
    <w:p w14:paraId="7CAB1A24" w14:textId="77777777" w:rsidR="00CD35EA" w:rsidRPr="00764009" w:rsidRDefault="00CD35EA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7</w:t>
      </w:r>
      <w:r w:rsidRPr="00764009">
        <w:rPr>
          <w:rFonts w:ascii="宋体" w:hAnsi="宋体" w:hint="eastAsia"/>
          <w:sz w:val="24"/>
        </w:rPr>
        <w:t xml:space="preserve"> </w:t>
      </w:r>
      <w:r w:rsidR="007F2F40" w:rsidRPr="00764009">
        <w:rPr>
          <w:rFonts w:ascii="宋体" w:hAnsi="宋体" w:hint="eastAsia"/>
          <w:sz w:val="24"/>
        </w:rPr>
        <w:t>牙冠延长术、膜龈手术</w:t>
      </w:r>
    </w:p>
    <w:p w14:paraId="4B16E13F" w14:textId="77777777" w:rsidR="007F2F40" w:rsidRPr="00764009" w:rsidRDefault="00CD35EA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8 辅助正畸的牙周手术</w:t>
      </w:r>
      <w:r w:rsidR="007F2F40" w:rsidRPr="00764009">
        <w:rPr>
          <w:rFonts w:ascii="宋体" w:hAnsi="宋体"/>
          <w:sz w:val="24"/>
        </w:rPr>
        <w:t xml:space="preserve">    </w:t>
      </w:r>
    </w:p>
    <w:p w14:paraId="47CC05A1" w14:textId="77777777" w:rsidR="007F2F40" w:rsidRPr="00764009" w:rsidRDefault="00CD35EA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（十五</w:t>
      </w:r>
      <w:r w:rsidR="007F2F40" w:rsidRPr="00764009">
        <w:rPr>
          <w:rFonts w:ascii="宋体" w:hAnsi="宋体" w:hint="eastAsia"/>
          <w:b/>
          <w:sz w:val="24"/>
        </w:rPr>
        <w:t>）牙周病的预防和疗效维护</w:t>
      </w:r>
    </w:p>
    <w:p w14:paraId="7900BFDC" w14:textId="77777777" w:rsidR="00CD35EA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 预防牙周病的基本原则</w:t>
      </w:r>
      <w:r w:rsidR="00CD35EA" w:rsidRPr="00764009">
        <w:rPr>
          <w:rFonts w:ascii="宋体" w:hAnsi="宋体"/>
          <w:sz w:val="24"/>
        </w:rPr>
        <w:t xml:space="preserve">  </w:t>
      </w:r>
    </w:p>
    <w:p w14:paraId="2CCD5AFA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2 疗效维护期的牙周支持治疗</w:t>
      </w:r>
    </w:p>
    <w:p w14:paraId="5D27ECA1" w14:textId="77777777" w:rsidR="00CD35EA" w:rsidRPr="00764009" w:rsidRDefault="00CD35EA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/>
          <w:b/>
          <w:sz w:val="24"/>
        </w:rPr>
        <w:t>（十六）种植体周组织及其疾病</w:t>
      </w:r>
    </w:p>
    <w:p w14:paraId="5FADC516" w14:textId="77777777" w:rsidR="00CD35EA" w:rsidRPr="00764009" w:rsidRDefault="00CD35EA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 种植体周组织</w:t>
      </w:r>
      <w:r w:rsidRPr="00764009">
        <w:rPr>
          <w:rFonts w:ascii="宋体" w:hAnsi="宋体"/>
          <w:sz w:val="24"/>
        </w:rPr>
        <w:t xml:space="preserve"> </w:t>
      </w:r>
    </w:p>
    <w:p w14:paraId="286ECCB6" w14:textId="77777777" w:rsidR="00CD35EA" w:rsidRPr="00764009" w:rsidRDefault="00CD35EA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2 牙周患者的种植治疗</w:t>
      </w:r>
    </w:p>
    <w:p w14:paraId="3DB0354A" w14:textId="77777777" w:rsidR="00CD35EA" w:rsidRPr="00764009" w:rsidRDefault="00CD35EA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3</w:t>
      </w:r>
      <w:r w:rsidRPr="00764009">
        <w:rPr>
          <w:rFonts w:ascii="宋体" w:hAnsi="宋体"/>
          <w:sz w:val="24"/>
        </w:rPr>
        <w:t xml:space="preserve"> </w:t>
      </w:r>
      <w:r w:rsidRPr="00764009">
        <w:rPr>
          <w:rFonts w:ascii="宋体" w:hAnsi="宋体" w:hint="eastAsia"/>
          <w:sz w:val="24"/>
        </w:rPr>
        <w:t>种植体周组织疾病</w:t>
      </w:r>
    </w:p>
    <w:p w14:paraId="2BF92330" w14:textId="77777777" w:rsidR="00CD35EA" w:rsidRPr="00764009" w:rsidRDefault="00CD35EA" w:rsidP="00764009">
      <w:pPr>
        <w:snapToGrid w:val="0"/>
        <w:rPr>
          <w:rFonts w:ascii="宋体" w:hAnsi="宋体"/>
          <w:sz w:val="24"/>
        </w:rPr>
      </w:pPr>
    </w:p>
    <w:p w14:paraId="0FC7B0F9" w14:textId="77777777" w:rsidR="007F2F40" w:rsidRPr="00764009" w:rsidRDefault="007F2F40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第七部分 口腔正畸学</w:t>
      </w:r>
    </w:p>
    <w:p w14:paraId="7ADCED56" w14:textId="77777777" w:rsidR="007F2F40" w:rsidRPr="00764009" w:rsidRDefault="007F2F40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（一）绪论</w:t>
      </w:r>
      <w:r w:rsidRPr="00764009">
        <w:rPr>
          <w:rFonts w:ascii="宋体" w:hAnsi="宋体"/>
          <w:b/>
          <w:sz w:val="24"/>
        </w:rPr>
        <w:t xml:space="preserve">  </w:t>
      </w:r>
      <w:r w:rsidRPr="00764009">
        <w:rPr>
          <w:rFonts w:ascii="宋体" w:hAnsi="宋体"/>
          <w:sz w:val="24"/>
        </w:rPr>
        <w:t xml:space="preserve">                            </w:t>
      </w:r>
      <w:r w:rsidRPr="00764009">
        <w:rPr>
          <w:rFonts w:ascii="宋体" w:hAnsi="宋体" w:hint="eastAsia"/>
          <w:sz w:val="24"/>
        </w:rPr>
        <w:t xml:space="preserve">　　　</w:t>
      </w:r>
      <w:r w:rsidRPr="00764009">
        <w:rPr>
          <w:rFonts w:ascii="宋体" w:hAnsi="宋体"/>
          <w:sz w:val="24"/>
        </w:rPr>
        <w:t xml:space="preserve">    </w:t>
      </w:r>
    </w:p>
    <w:p w14:paraId="0889F4E1" w14:textId="5DB5D3F6" w:rsidR="007F2F40" w:rsidRPr="00764009" w:rsidRDefault="007F2F40" w:rsidP="00764009">
      <w:pPr>
        <w:snapToGrid w:val="0"/>
        <w:ind w:left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1</w:t>
      </w:r>
      <w:r w:rsidRPr="00764009">
        <w:rPr>
          <w:rFonts w:ascii="宋体" w:hAnsi="宋体" w:hint="eastAsia"/>
          <w:sz w:val="24"/>
        </w:rPr>
        <w:t>错</w:t>
      </w:r>
      <w:r w:rsidR="00764009" w:rsidRPr="00764009">
        <w:rPr>
          <w:rFonts w:ascii="宋体" w:hAnsi="宋体" w:hint="eastAsia"/>
          <w:spacing w:val="-20"/>
          <w:w w:val="66"/>
          <w:sz w:val="24"/>
        </w:rPr>
        <w:t>牙合</w:t>
      </w:r>
      <w:r w:rsidRPr="00764009">
        <w:rPr>
          <w:rFonts w:ascii="宋体" w:hAnsi="宋体" w:hint="eastAsia"/>
          <w:sz w:val="24"/>
        </w:rPr>
        <w:t>畸形的临床表现</w:t>
      </w:r>
    </w:p>
    <w:p w14:paraId="2F84204D" w14:textId="1BFD1BBD" w:rsidR="007F2F40" w:rsidRPr="00764009" w:rsidRDefault="00CD35EA" w:rsidP="00764009">
      <w:pPr>
        <w:snapToGrid w:val="0"/>
        <w:ind w:left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lastRenderedPageBreak/>
        <w:t>2</w:t>
      </w:r>
      <w:r w:rsidR="007F2F40" w:rsidRPr="00764009">
        <w:rPr>
          <w:rFonts w:ascii="宋体" w:hAnsi="宋体" w:hint="eastAsia"/>
          <w:sz w:val="24"/>
        </w:rPr>
        <w:t>错</w:t>
      </w:r>
      <w:r w:rsidR="00764009" w:rsidRPr="00764009">
        <w:rPr>
          <w:rFonts w:ascii="宋体" w:hAnsi="宋体" w:hint="eastAsia"/>
          <w:spacing w:val="-20"/>
          <w:w w:val="66"/>
          <w:sz w:val="24"/>
        </w:rPr>
        <w:t>牙合</w:t>
      </w:r>
      <w:r w:rsidR="007F2F40" w:rsidRPr="00764009">
        <w:rPr>
          <w:rFonts w:ascii="宋体" w:hAnsi="宋体" w:hint="eastAsia"/>
          <w:sz w:val="24"/>
        </w:rPr>
        <w:t>畸形的危害性</w:t>
      </w:r>
    </w:p>
    <w:p w14:paraId="7AD7E52A" w14:textId="0BB46F52" w:rsidR="007F2F40" w:rsidRPr="00764009" w:rsidRDefault="00CD35EA" w:rsidP="00764009">
      <w:pPr>
        <w:snapToGrid w:val="0"/>
        <w:ind w:left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3</w:t>
      </w:r>
      <w:r w:rsidR="007F2F40" w:rsidRPr="00764009">
        <w:rPr>
          <w:rFonts w:ascii="宋体" w:hAnsi="宋体" w:hint="eastAsia"/>
          <w:sz w:val="24"/>
        </w:rPr>
        <w:t>错</w:t>
      </w:r>
      <w:r w:rsidR="00764009" w:rsidRPr="00764009">
        <w:rPr>
          <w:rFonts w:ascii="宋体" w:hAnsi="宋体" w:hint="eastAsia"/>
          <w:spacing w:val="-20"/>
          <w:w w:val="66"/>
          <w:sz w:val="24"/>
        </w:rPr>
        <w:t>牙合</w:t>
      </w:r>
      <w:r w:rsidR="007F2F40" w:rsidRPr="00764009">
        <w:rPr>
          <w:rFonts w:ascii="宋体" w:hAnsi="宋体" w:hint="eastAsia"/>
          <w:sz w:val="24"/>
        </w:rPr>
        <w:t>畸形的矫治方法和矫治器</w:t>
      </w:r>
    </w:p>
    <w:p w14:paraId="477F6921" w14:textId="61E3C087" w:rsidR="007F2F40" w:rsidRPr="00764009" w:rsidRDefault="00CD35EA" w:rsidP="00764009">
      <w:pPr>
        <w:snapToGrid w:val="0"/>
        <w:ind w:left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4</w:t>
      </w:r>
      <w:r w:rsidR="007F2F40" w:rsidRPr="00764009">
        <w:rPr>
          <w:rFonts w:ascii="宋体" w:hAnsi="宋体" w:hint="eastAsia"/>
          <w:sz w:val="24"/>
        </w:rPr>
        <w:t>错</w:t>
      </w:r>
      <w:r w:rsidR="00764009" w:rsidRPr="00764009">
        <w:rPr>
          <w:rFonts w:ascii="宋体" w:hAnsi="宋体" w:hint="eastAsia"/>
          <w:spacing w:val="-20"/>
          <w:w w:val="66"/>
          <w:sz w:val="24"/>
        </w:rPr>
        <w:t>牙合</w:t>
      </w:r>
      <w:r w:rsidR="007F2F40" w:rsidRPr="00764009">
        <w:rPr>
          <w:rFonts w:ascii="宋体" w:hAnsi="宋体" w:hint="eastAsia"/>
          <w:sz w:val="24"/>
        </w:rPr>
        <w:t>畸形的标准和目标</w:t>
      </w:r>
    </w:p>
    <w:p w14:paraId="7DF0EDFA" w14:textId="77777777" w:rsidR="007F2F40" w:rsidRPr="00764009" w:rsidRDefault="007F2F40" w:rsidP="00764009">
      <w:pPr>
        <w:snapToGrid w:val="0"/>
        <w:rPr>
          <w:rFonts w:ascii="宋体" w:hAnsi="宋体"/>
          <w:sz w:val="24"/>
        </w:rPr>
      </w:pPr>
      <w:r w:rsidRPr="00764009">
        <w:rPr>
          <w:rFonts w:ascii="宋体" w:hAnsi="宋体" w:hint="eastAsia"/>
          <w:b/>
          <w:sz w:val="24"/>
        </w:rPr>
        <w:t>（二）颅面部的生长发育</w:t>
      </w:r>
      <w:r w:rsidRPr="00764009">
        <w:rPr>
          <w:rFonts w:ascii="宋体" w:hAnsi="宋体"/>
          <w:b/>
          <w:sz w:val="24"/>
        </w:rPr>
        <w:t xml:space="preserve">                     </w:t>
      </w:r>
      <w:r w:rsidRPr="00764009">
        <w:rPr>
          <w:rFonts w:ascii="宋体" w:hAnsi="宋体" w:hint="eastAsia"/>
          <w:b/>
          <w:sz w:val="24"/>
        </w:rPr>
        <w:t xml:space="preserve">　　</w:t>
      </w:r>
    </w:p>
    <w:p w14:paraId="1EE68B9B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1</w:t>
      </w:r>
      <w:r w:rsidRPr="00764009">
        <w:rPr>
          <w:rFonts w:ascii="宋体" w:hAnsi="宋体" w:hint="eastAsia"/>
          <w:sz w:val="24"/>
        </w:rPr>
        <w:t>概述</w:t>
      </w:r>
    </w:p>
    <w:p w14:paraId="0D866F7C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2</w:t>
      </w:r>
      <w:r w:rsidRPr="00764009">
        <w:rPr>
          <w:rFonts w:ascii="宋体" w:hAnsi="宋体" w:hint="eastAsia"/>
          <w:sz w:val="24"/>
        </w:rPr>
        <w:t>颌骨的生长发育</w:t>
      </w:r>
    </w:p>
    <w:p w14:paraId="796FA808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3</w:t>
      </w:r>
      <w:r w:rsidRPr="00764009">
        <w:rPr>
          <w:rFonts w:ascii="宋体" w:hAnsi="宋体" w:hint="eastAsia"/>
          <w:sz w:val="24"/>
        </w:rPr>
        <w:t>牙列与牙合的发育</w:t>
      </w:r>
    </w:p>
    <w:p w14:paraId="4B8E3FC1" w14:textId="77777777" w:rsidR="007F2F40" w:rsidRPr="00764009" w:rsidRDefault="007F2F40" w:rsidP="00764009">
      <w:pPr>
        <w:snapToGrid w:val="0"/>
        <w:rPr>
          <w:rFonts w:ascii="宋体" w:hAnsi="宋体"/>
          <w:sz w:val="24"/>
        </w:rPr>
      </w:pPr>
      <w:r w:rsidRPr="00764009">
        <w:rPr>
          <w:rFonts w:ascii="宋体" w:hAnsi="宋体" w:hint="eastAsia"/>
          <w:b/>
          <w:sz w:val="24"/>
        </w:rPr>
        <w:t>（三）错</w:t>
      </w:r>
      <w:r w:rsidRPr="00764009">
        <w:rPr>
          <w:rFonts w:ascii="宋体" w:hAnsi="宋体" w:hint="eastAsia"/>
          <w:b/>
          <w:w w:val="66"/>
          <w:sz w:val="24"/>
        </w:rPr>
        <w:t>牙合</w:t>
      </w:r>
      <w:r w:rsidRPr="00764009">
        <w:rPr>
          <w:rFonts w:ascii="宋体" w:hAnsi="宋体" w:hint="eastAsia"/>
          <w:b/>
          <w:sz w:val="24"/>
        </w:rPr>
        <w:t>畸形的病因</w:t>
      </w:r>
    </w:p>
    <w:p w14:paraId="2B30AAE7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1</w:t>
      </w:r>
      <w:r w:rsidRPr="00764009">
        <w:rPr>
          <w:rFonts w:ascii="宋体" w:hAnsi="宋体" w:hint="eastAsia"/>
          <w:sz w:val="24"/>
        </w:rPr>
        <w:t>遗传因素</w:t>
      </w:r>
    </w:p>
    <w:p w14:paraId="051926F4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2</w:t>
      </w:r>
      <w:r w:rsidRPr="00764009">
        <w:rPr>
          <w:rFonts w:ascii="宋体" w:hAnsi="宋体" w:hint="eastAsia"/>
          <w:sz w:val="24"/>
        </w:rPr>
        <w:t>环境因素</w:t>
      </w:r>
    </w:p>
    <w:p w14:paraId="30F8199C" w14:textId="77777777" w:rsidR="007F2F40" w:rsidRPr="00764009" w:rsidRDefault="007F2F40" w:rsidP="00764009">
      <w:pPr>
        <w:snapToGrid w:val="0"/>
        <w:rPr>
          <w:rFonts w:ascii="宋体" w:hAnsi="宋体"/>
          <w:sz w:val="24"/>
        </w:rPr>
      </w:pPr>
      <w:r w:rsidRPr="00764009">
        <w:rPr>
          <w:rFonts w:ascii="宋体" w:hAnsi="宋体" w:hint="eastAsia"/>
          <w:b/>
          <w:sz w:val="24"/>
        </w:rPr>
        <w:t>（四）错</w:t>
      </w:r>
      <w:r w:rsidRPr="00764009">
        <w:rPr>
          <w:rFonts w:ascii="宋体" w:hAnsi="宋体" w:hint="eastAsia"/>
          <w:b/>
          <w:w w:val="66"/>
          <w:sz w:val="24"/>
        </w:rPr>
        <w:t>牙合</w:t>
      </w:r>
      <w:r w:rsidRPr="00764009">
        <w:rPr>
          <w:rFonts w:ascii="宋体" w:hAnsi="宋体" w:hint="eastAsia"/>
          <w:b/>
          <w:sz w:val="24"/>
        </w:rPr>
        <w:t>畸形的分类</w:t>
      </w:r>
      <w:r w:rsidRPr="00764009">
        <w:rPr>
          <w:rFonts w:ascii="宋体" w:hAnsi="宋体"/>
          <w:b/>
          <w:sz w:val="24"/>
        </w:rPr>
        <w:t xml:space="preserve">   </w:t>
      </w:r>
    </w:p>
    <w:p w14:paraId="38FB4DA3" w14:textId="20AE28EA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1</w:t>
      </w:r>
      <w:r w:rsidRPr="00764009">
        <w:rPr>
          <w:rFonts w:ascii="宋体" w:hAnsi="宋体" w:hint="eastAsia"/>
          <w:sz w:val="24"/>
        </w:rPr>
        <w:t xml:space="preserve"> </w:t>
      </w:r>
      <w:r w:rsidRPr="00764009">
        <w:rPr>
          <w:rFonts w:ascii="宋体" w:hAnsi="宋体"/>
          <w:sz w:val="24"/>
        </w:rPr>
        <w:t>Angle</w:t>
      </w:r>
      <w:r w:rsidRPr="00764009">
        <w:rPr>
          <w:rFonts w:ascii="宋体" w:hAnsi="宋体" w:hint="eastAsia"/>
          <w:sz w:val="24"/>
        </w:rPr>
        <w:t>理想</w:t>
      </w:r>
      <w:r w:rsidR="00764009" w:rsidRPr="00764009">
        <w:rPr>
          <w:rFonts w:ascii="宋体" w:hAnsi="宋体" w:hint="eastAsia"/>
          <w:spacing w:val="-20"/>
          <w:w w:val="66"/>
          <w:sz w:val="24"/>
        </w:rPr>
        <w:t>牙合</w:t>
      </w:r>
    </w:p>
    <w:p w14:paraId="1BDE497F" w14:textId="26A904CA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2</w:t>
      </w:r>
      <w:r w:rsidRPr="00764009">
        <w:rPr>
          <w:rFonts w:ascii="宋体" w:hAnsi="宋体" w:hint="eastAsia"/>
          <w:sz w:val="24"/>
        </w:rPr>
        <w:t xml:space="preserve"> </w:t>
      </w:r>
      <w:r w:rsidRPr="00764009">
        <w:rPr>
          <w:rFonts w:ascii="宋体" w:hAnsi="宋体"/>
          <w:sz w:val="24"/>
        </w:rPr>
        <w:t>Angle</w:t>
      </w:r>
      <w:r w:rsidRPr="00764009">
        <w:rPr>
          <w:rFonts w:ascii="宋体" w:hAnsi="宋体" w:hint="eastAsia"/>
          <w:sz w:val="24"/>
        </w:rPr>
        <w:t>错</w:t>
      </w:r>
      <w:r w:rsidR="00764009" w:rsidRPr="00764009">
        <w:rPr>
          <w:rFonts w:ascii="宋体" w:hAnsi="宋体" w:hint="eastAsia"/>
          <w:spacing w:val="-20"/>
          <w:w w:val="66"/>
          <w:sz w:val="24"/>
        </w:rPr>
        <w:t>牙合</w:t>
      </w:r>
      <w:r w:rsidRPr="00764009">
        <w:rPr>
          <w:rFonts w:ascii="宋体" w:hAnsi="宋体" w:hint="eastAsia"/>
          <w:sz w:val="24"/>
        </w:rPr>
        <w:t>分类法</w:t>
      </w:r>
    </w:p>
    <w:p w14:paraId="39B65A77" w14:textId="7D5296C6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3</w:t>
      </w:r>
      <w:r w:rsidRPr="00764009">
        <w:rPr>
          <w:rFonts w:ascii="宋体" w:hAnsi="宋体" w:hint="eastAsia"/>
          <w:sz w:val="24"/>
        </w:rPr>
        <w:t>毛燮均错</w:t>
      </w:r>
      <w:r w:rsidR="00764009" w:rsidRPr="00764009">
        <w:rPr>
          <w:rFonts w:ascii="宋体" w:hAnsi="宋体" w:hint="eastAsia"/>
          <w:spacing w:val="-20"/>
          <w:w w:val="66"/>
          <w:sz w:val="24"/>
        </w:rPr>
        <w:t>牙合</w:t>
      </w:r>
      <w:r w:rsidRPr="00764009">
        <w:rPr>
          <w:rFonts w:ascii="宋体" w:hAnsi="宋体" w:hint="eastAsia"/>
          <w:sz w:val="24"/>
        </w:rPr>
        <w:t>分类法</w:t>
      </w:r>
    </w:p>
    <w:p w14:paraId="23B94C17" w14:textId="77777777" w:rsidR="007F2F40" w:rsidRPr="00764009" w:rsidRDefault="007F2F40" w:rsidP="00764009">
      <w:pPr>
        <w:snapToGrid w:val="0"/>
        <w:rPr>
          <w:rFonts w:ascii="宋体" w:hAnsi="宋体"/>
          <w:sz w:val="24"/>
        </w:rPr>
      </w:pPr>
      <w:r w:rsidRPr="00764009">
        <w:rPr>
          <w:rFonts w:ascii="宋体" w:hAnsi="宋体" w:hint="eastAsia"/>
          <w:b/>
          <w:sz w:val="24"/>
        </w:rPr>
        <w:t>（五）错</w:t>
      </w:r>
      <w:r w:rsidRPr="00764009">
        <w:rPr>
          <w:rFonts w:ascii="宋体" w:hAnsi="宋体" w:hint="eastAsia"/>
          <w:b/>
          <w:w w:val="66"/>
          <w:sz w:val="24"/>
        </w:rPr>
        <w:t>牙合</w:t>
      </w:r>
      <w:r w:rsidRPr="00764009">
        <w:rPr>
          <w:rFonts w:ascii="宋体" w:hAnsi="宋体" w:hint="eastAsia"/>
          <w:b/>
          <w:sz w:val="24"/>
        </w:rPr>
        <w:t>畸形的检查诊断</w:t>
      </w:r>
      <w:r w:rsidRPr="00764009">
        <w:rPr>
          <w:rFonts w:ascii="宋体" w:hAnsi="宋体"/>
          <w:b/>
          <w:sz w:val="24"/>
        </w:rPr>
        <w:t xml:space="preserve">    </w:t>
      </w:r>
    </w:p>
    <w:p w14:paraId="16A8E56D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1</w:t>
      </w:r>
      <w:r w:rsidRPr="00764009">
        <w:rPr>
          <w:rFonts w:ascii="宋体" w:hAnsi="宋体" w:hint="eastAsia"/>
          <w:sz w:val="24"/>
        </w:rPr>
        <w:t>一般检查</w:t>
      </w:r>
    </w:p>
    <w:p w14:paraId="68763C9E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2</w:t>
      </w:r>
      <w:r w:rsidRPr="00764009">
        <w:rPr>
          <w:rFonts w:ascii="宋体" w:hAnsi="宋体" w:hint="eastAsia"/>
          <w:sz w:val="24"/>
        </w:rPr>
        <w:t>模型分析</w:t>
      </w:r>
    </w:p>
    <w:p w14:paraId="1B00782E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3</w:t>
      </w:r>
      <w:r w:rsidR="00CD35EA" w:rsidRPr="00764009">
        <w:rPr>
          <w:rFonts w:ascii="宋体" w:hAnsi="宋体"/>
          <w:sz w:val="24"/>
        </w:rPr>
        <w:t xml:space="preserve"> </w:t>
      </w:r>
      <w:r w:rsidRPr="00764009">
        <w:rPr>
          <w:rFonts w:ascii="宋体" w:hAnsi="宋体"/>
          <w:sz w:val="24"/>
        </w:rPr>
        <w:t>X</w:t>
      </w:r>
      <w:r w:rsidRPr="00764009">
        <w:rPr>
          <w:rFonts w:ascii="宋体" w:hAnsi="宋体" w:hint="eastAsia"/>
          <w:sz w:val="24"/>
        </w:rPr>
        <w:t>线头影测量分析</w:t>
      </w:r>
    </w:p>
    <w:p w14:paraId="7C0F3D12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4</w:t>
      </w:r>
      <w:r w:rsidRPr="00764009">
        <w:rPr>
          <w:rFonts w:ascii="宋体" w:hAnsi="宋体" w:hint="eastAsia"/>
          <w:sz w:val="24"/>
        </w:rPr>
        <w:t>一般</w:t>
      </w:r>
      <w:r w:rsidRPr="00764009">
        <w:rPr>
          <w:rFonts w:ascii="宋体" w:hAnsi="宋体"/>
          <w:sz w:val="24"/>
        </w:rPr>
        <w:t>X</w:t>
      </w:r>
      <w:r w:rsidRPr="00764009">
        <w:rPr>
          <w:rFonts w:ascii="宋体" w:hAnsi="宋体" w:hint="eastAsia"/>
          <w:sz w:val="24"/>
        </w:rPr>
        <w:t>线检查分析</w:t>
      </w:r>
    </w:p>
    <w:p w14:paraId="6FA6DCDD" w14:textId="77777777" w:rsidR="007F2F40" w:rsidRPr="00764009" w:rsidRDefault="007F2F40" w:rsidP="00764009">
      <w:pPr>
        <w:snapToGrid w:val="0"/>
        <w:rPr>
          <w:rFonts w:ascii="宋体" w:hAnsi="宋体"/>
          <w:sz w:val="24"/>
        </w:rPr>
      </w:pPr>
      <w:r w:rsidRPr="00764009">
        <w:rPr>
          <w:rFonts w:ascii="宋体" w:hAnsi="宋体" w:hint="eastAsia"/>
          <w:b/>
          <w:sz w:val="24"/>
        </w:rPr>
        <w:t>（六）正畸治疗的生物机械原理</w:t>
      </w:r>
    </w:p>
    <w:p w14:paraId="6F73F7E7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1</w:t>
      </w:r>
      <w:r w:rsidRPr="00764009">
        <w:rPr>
          <w:rFonts w:ascii="宋体" w:hAnsi="宋体" w:hint="eastAsia"/>
          <w:sz w:val="24"/>
        </w:rPr>
        <w:t>正畸生物力学知识</w:t>
      </w:r>
    </w:p>
    <w:p w14:paraId="4EFA4F3B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2</w:t>
      </w:r>
      <w:r w:rsidRPr="00764009">
        <w:rPr>
          <w:rFonts w:ascii="宋体" w:hAnsi="宋体" w:hint="eastAsia"/>
          <w:sz w:val="24"/>
        </w:rPr>
        <w:t>正畸矫治的生物学基础</w:t>
      </w:r>
    </w:p>
    <w:p w14:paraId="73BE5D14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3</w:t>
      </w:r>
      <w:r w:rsidRPr="00764009">
        <w:rPr>
          <w:rFonts w:ascii="宋体" w:hAnsi="宋体" w:hint="eastAsia"/>
          <w:sz w:val="24"/>
        </w:rPr>
        <w:t>常见牙移动类型的组织变化特征</w:t>
      </w:r>
    </w:p>
    <w:p w14:paraId="6905AF84" w14:textId="77777777" w:rsidR="007F2F40" w:rsidRPr="00764009" w:rsidRDefault="007F2F40" w:rsidP="00764009">
      <w:pPr>
        <w:snapToGrid w:val="0"/>
        <w:rPr>
          <w:rFonts w:ascii="宋体" w:hAnsi="宋体"/>
          <w:sz w:val="24"/>
        </w:rPr>
      </w:pPr>
      <w:r w:rsidRPr="00764009">
        <w:rPr>
          <w:rFonts w:ascii="宋体" w:hAnsi="宋体" w:hint="eastAsia"/>
          <w:b/>
          <w:sz w:val="24"/>
        </w:rPr>
        <w:t>（七）矫治器和矫治技术</w:t>
      </w:r>
      <w:r w:rsidRPr="00764009">
        <w:rPr>
          <w:rFonts w:ascii="宋体" w:hAnsi="宋体"/>
          <w:b/>
          <w:sz w:val="24"/>
        </w:rPr>
        <w:t xml:space="preserve">  </w:t>
      </w:r>
    </w:p>
    <w:p w14:paraId="1A2B407C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1</w:t>
      </w:r>
      <w:r w:rsidRPr="00764009">
        <w:rPr>
          <w:rFonts w:ascii="宋体" w:hAnsi="宋体" w:hint="eastAsia"/>
          <w:sz w:val="24"/>
        </w:rPr>
        <w:t>活动矫治器和矫治技术</w:t>
      </w:r>
    </w:p>
    <w:p w14:paraId="08558D3F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2</w:t>
      </w:r>
      <w:r w:rsidRPr="00764009">
        <w:rPr>
          <w:rFonts w:ascii="宋体" w:hAnsi="宋体" w:hint="eastAsia"/>
          <w:sz w:val="24"/>
        </w:rPr>
        <w:t>功能性矫治器和矫治技术</w:t>
      </w:r>
    </w:p>
    <w:p w14:paraId="55186634" w14:textId="77777777" w:rsidR="007F2F40" w:rsidRPr="00764009" w:rsidRDefault="00CD35EA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3</w:t>
      </w:r>
      <w:r w:rsidR="007F2F40" w:rsidRPr="00764009">
        <w:rPr>
          <w:rFonts w:ascii="宋体" w:hAnsi="宋体" w:hint="eastAsia"/>
          <w:sz w:val="24"/>
        </w:rPr>
        <w:t>直丝弓矫治器和矫治技术</w:t>
      </w:r>
    </w:p>
    <w:p w14:paraId="2415BB33" w14:textId="77777777" w:rsidR="007F2F40" w:rsidRPr="00764009" w:rsidRDefault="007F2F40" w:rsidP="00764009">
      <w:pPr>
        <w:snapToGrid w:val="0"/>
        <w:rPr>
          <w:rFonts w:ascii="宋体" w:hAnsi="宋体"/>
          <w:sz w:val="24"/>
        </w:rPr>
      </w:pPr>
      <w:r w:rsidRPr="00764009">
        <w:rPr>
          <w:rFonts w:ascii="宋体" w:hAnsi="宋体" w:hint="eastAsia"/>
          <w:b/>
          <w:sz w:val="24"/>
        </w:rPr>
        <w:t>（八）错</w:t>
      </w:r>
      <w:r w:rsidRPr="00764009">
        <w:rPr>
          <w:rFonts w:ascii="宋体" w:hAnsi="宋体" w:hint="eastAsia"/>
          <w:b/>
          <w:w w:val="66"/>
          <w:sz w:val="24"/>
        </w:rPr>
        <w:t>牙合</w:t>
      </w:r>
      <w:r w:rsidRPr="00764009">
        <w:rPr>
          <w:rFonts w:ascii="宋体" w:hAnsi="宋体" w:hint="eastAsia"/>
          <w:b/>
          <w:sz w:val="24"/>
        </w:rPr>
        <w:t>畸形的早期矫治</w:t>
      </w:r>
      <w:r w:rsidRPr="00764009">
        <w:rPr>
          <w:rFonts w:ascii="宋体" w:hAnsi="宋体"/>
          <w:b/>
          <w:sz w:val="24"/>
        </w:rPr>
        <w:t xml:space="preserve">  </w:t>
      </w:r>
    </w:p>
    <w:p w14:paraId="70BB52FD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1早期矫治及预防性矫治</w:t>
      </w:r>
    </w:p>
    <w:p w14:paraId="5D6BAE57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2早期阻断性矫治</w:t>
      </w:r>
    </w:p>
    <w:p w14:paraId="070C3852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3早期生长控制和颌骨矫形治疗</w:t>
      </w:r>
    </w:p>
    <w:p w14:paraId="7AD946CD" w14:textId="77777777" w:rsidR="007F2F40" w:rsidRPr="00764009" w:rsidRDefault="007F2F40" w:rsidP="00764009">
      <w:pPr>
        <w:snapToGrid w:val="0"/>
        <w:rPr>
          <w:rFonts w:ascii="宋体" w:hAnsi="宋体"/>
          <w:sz w:val="24"/>
        </w:rPr>
      </w:pPr>
      <w:r w:rsidRPr="00764009">
        <w:rPr>
          <w:rFonts w:ascii="宋体" w:hAnsi="宋体" w:hint="eastAsia"/>
          <w:b/>
          <w:sz w:val="24"/>
        </w:rPr>
        <w:t>（九）常见错</w:t>
      </w:r>
      <w:r w:rsidRPr="00764009">
        <w:rPr>
          <w:rFonts w:ascii="宋体" w:hAnsi="宋体" w:hint="eastAsia"/>
          <w:b/>
          <w:w w:val="66"/>
          <w:sz w:val="24"/>
        </w:rPr>
        <w:t>牙合</w:t>
      </w:r>
      <w:r w:rsidRPr="00764009">
        <w:rPr>
          <w:rFonts w:ascii="宋体" w:hAnsi="宋体" w:hint="eastAsia"/>
          <w:b/>
          <w:sz w:val="24"/>
        </w:rPr>
        <w:t>畸形的矫治</w:t>
      </w:r>
      <w:r w:rsidRPr="00764009">
        <w:rPr>
          <w:rFonts w:ascii="宋体" w:hAnsi="宋体"/>
          <w:b/>
          <w:sz w:val="24"/>
        </w:rPr>
        <w:t xml:space="preserve">  </w:t>
      </w:r>
    </w:p>
    <w:p w14:paraId="7C7E1C55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1</w:t>
      </w:r>
      <w:r w:rsidRPr="00764009">
        <w:rPr>
          <w:rFonts w:ascii="宋体" w:hAnsi="宋体" w:hint="eastAsia"/>
          <w:sz w:val="24"/>
        </w:rPr>
        <w:t>牙列拥挤</w:t>
      </w:r>
    </w:p>
    <w:p w14:paraId="0D11DE72" w14:textId="111052B4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2</w:t>
      </w:r>
      <w:r w:rsidRPr="00764009">
        <w:rPr>
          <w:rFonts w:ascii="宋体" w:hAnsi="宋体" w:hint="eastAsia"/>
          <w:sz w:val="24"/>
        </w:rPr>
        <w:t>双</w:t>
      </w:r>
      <w:r w:rsidR="00764009" w:rsidRPr="00764009">
        <w:rPr>
          <w:rFonts w:ascii="宋体" w:hAnsi="宋体" w:hint="eastAsia"/>
          <w:spacing w:val="-20"/>
          <w:w w:val="66"/>
          <w:sz w:val="24"/>
        </w:rPr>
        <w:t>牙合</w:t>
      </w:r>
      <w:r w:rsidRPr="00764009">
        <w:rPr>
          <w:rFonts w:ascii="宋体" w:hAnsi="宋体" w:hint="eastAsia"/>
          <w:sz w:val="24"/>
        </w:rPr>
        <w:t>前突</w:t>
      </w:r>
    </w:p>
    <w:p w14:paraId="018F6EBE" w14:textId="1845A560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3</w:t>
      </w:r>
      <w:r w:rsidRPr="00764009">
        <w:rPr>
          <w:rFonts w:ascii="宋体" w:hAnsi="宋体" w:hint="eastAsia"/>
          <w:sz w:val="24"/>
        </w:rPr>
        <w:t>前牙反</w:t>
      </w:r>
      <w:r w:rsidR="00764009" w:rsidRPr="00764009">
        <w:rPr>
          <w:rFonts w:ascii="宋体" w:hAnsi="宋体" w:hint="eastAsia"/>
          <w:spacing w:val="-20"/>
          <w:w w:val="66"/>
          <w:sz w:val="24"/>
        </w:rPr>
        <w:t>牙合</w:t>
      </w:r>
    </w:p>
    <w:p w14:paraId="769832C1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4</w:t>
      </w:r>
      <w:r w:rsidRPr="00764009">
        <w:rPr>
          <w:rFonts w:ascii="宋体" w:hAnsi="宋体" w:hint="eastAsia"/>
          <w:sz w:val="24"/>
        </w:rPr>
        <w:t>前牙深覆盖</w:t>
      </w:r>
    </w:p>
    <w:p w14:paraId="47E01E1C" w14:textId="7BB95CFB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5</w:t>
      </w:r>
      <w:r w:rsidRPr="00764009">
        <w:rPr>
          <w:rFonts w:ascii="宋体" w:hAnsi="宋体" w:hint="eastAsia"/>
          <w:sz w:val="24"/>
        </w:rPr>
        <w:t>后牙反</w:t>
      </w:r>
      <w:r w:rsidR="00764009" w:rsidRPr="00764009">
        <w:rPr>
          <w:rFonts w:ascii="宋体" w:hAnsi="宋体" w:hint="eastAsia"/>
          <w:spacing w:val="-20"/>
          <w:w w:val="66"/>
          <w:sz w:val="24"/>
        </w:rPr>
        <w:t>牙合</w:t>
      </w:r>
    </w:p>
    <w:p w14:paraId="7BEFF142" w14:textId="22530081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6</w:t>
      </w:r>
      <w:r w:rsidRPr="00764009">
        <w:rPr>
          <w:rFonts w:ascii="宋体" w:hAnsi="宋体" w:hint="eastAsia"/>
          <w:sz w:val="24"/>
        </w:rPr>
        <w:t>后牙锁</w:t>
      </w:r>
      <w:r w:rsidR="00764009" w:rsidRPr="00764009">
        <w:rPr>
          <w:rFonts w:ascii="宋体" w:hAnsi="宋体" w:hint="eastAsia"/>
          <w:spacing w:val="-20"/>
          <w:w w:val="66"/>
          <w:sz w:val="24"/>
        </w:rPr>
        <w:t>牙合</w:t>
      </w:r>
    </w:p>
    <w:p w14:paraId="3F07700E" w14:textId="71EF5993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7</w:t>
      </w:r>
      <w:r w:rsidRPr="00764009">
        <w:rPr>
          <w:rFonts w:ascii="宋体" w:hAnsi="宋体" w:hint="eastAsia"/>
          <w:sz w:val="24"/>
        </w:rPr>
        <w:t>深覆</w:t>
      </w:r>
      <w:r w:rsidR="00764009" w:rsidRPr="00764009">
        <w:rPr>
          <w:rFonts w:ascii="宋体" w:hAnsi="宋体" w:hint="eastAsia"/>
          <w:spacing w:val="-20"/>
          <w:w w:val="66"/>
          <w:sz w:val="24"/>
        </w:rPr>
        <w:t>牙合</w:t>
      </w:r>
    </w:p>
    <w:p w14:paraId="1B62A553" w14:textId="3A24DC82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8</w:t>
      </w:r>
      <w:r w:rsidRPr="00764009">
        <w:rPr>
          <w:rFonts w:ascii="宋体" w:hAnsi="宋体" w:hint="eastAsia"/>
          <w:sz w:val="24"/>
        </w:rPr>
        <w:t>开</w:t>
      </w:r>
      <w:r w:rsidR="00764009" w:rsidRPr="00764009">
        <w:rPr>
          <w:rFonts w:ascii="宋体" w:hAnsi="宋体" w:hint="eastAsia"/>
          <w:spacing w:val="-20"/>
          <w:w w:val="66"/>
          <w:sz w:val="24"/>
        </w:rPr>
        <w:t>牙合</w:t>
      </w:r>
    </w:p>
    <w:p w14:paraId="326D2BA2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9</w:t>
      </w:r>
      <w:r w:rsidRPr="00764009">
        <w:rPr>
          <w:rFonts w:ascii="宋体" w:hAnsi="宋体" w:hint="eastAsia"/>
          <w:sz w:val="24"/>
        </w:rPr>
        <w:t>外科正畸</w:t>
      </w:r>
    </w:p>
    <w:p w14:paraId="212FAE76" w14:textId="77777777" w:rsidR="007F2F40" w:rsidRPr="00764009" w:rsidRDefault="007F2F40" w:rsidP="00764009">
      <w:pPr>
        <w:snapToGrid w:val="0"/>
        <w:rPr>
          <w:rFonts w:ascii="宋体" w:hAnsi="宋体"/>
          <w:sz w:val="24"/>
        </w:rPr>
      </w:pPr>
      <w:r w:rsidRPr="00764009">
        <w:rPr>
          <w:rFonts w:ascii="宋体" w:hAnsi="宋体" w:hint="eastAsia"/>
          <w:b/>
          <w:sz w:val="24"/>
        </w:rPr>
        <w:t>（十）成人正畸</w:t>
      </w:r>
      <w:r w:rsidRPr="00764009">
        <w:rPr>
          <w:rFonts w:ascii="宋体" w:hAnsi="宋体"/>
          <w:b/>
          <w:sz w:val="24"/>
        </w:rPr>
        <w:t xml:space="preserve">  </w:t>
      </w:r>
    </w:p>
    <w:p w14:paraId="3D4498B8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1</w:t>
      </w:r>
      <w:r w:rsidRPr="00764009">
        <w:rPr>
          <w:rFonts w:ascii="宋体" w:hAnsi="宋体" w:hint="eastAsia"/>
          <w:sz w:val="24"/>
        </w:rPr>
        <w:t>概述</w:t>
      </w:r>
    </w:p>
    <w:p w14:paraId="0BA398FF" w14:textId="77777777" w:rsidR="00CD35EA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2</w:t>
      </w:r>
      <w:r w:rsidRPr="00764009">
        <w:rPr>
          <w:rFonts w:ascii="宋体" w:hAnsi="宋体" w:hint="eastAsia"/>
          <w:sz w:val="24"/>
        </w:rPr>
        <w:t>成人正畸治疗的目标</w:t>
      </w:r>
    </w:p>
    <w:p w14:paraId="1E31336C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lastRenderedPageBreak/>
        <w:t>3</w:t>
      </w:r>
      <w:r w:rsidRPr="00764009">
        <w:rPr>
          <w:rFonts w:ascii="宋体" w:hAnsi="宋体" w:hint="eastAsia"/>
          <w:sz w:val="24"/>
        </w:rPr>
        <w:t>成年人的辅助性治疗</w:t>
      </w:r>
    </w:p>
    <w:p w14:paraId="608E8655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4</w:t>
      </w:r>
      <w:r w:rsidRPr="00764009">
        <w:rPr>
          <w:rFonts w:ascii="宋体" w:hAnsi="宋体" w:hint="eastAsia"/>
          <w:sz w:val="24"/>
        </w:rPr>
        <w:t>成人的综合性治疗</w:t>
      </w:r>
    </w:p>
    <w:p w14:paraId="56C44B63" w14:textId="77777777" w:rsidR="007F2F40" w:rsidRPr="00764009" w:rsidRDefault="007F2F40" w:rsidP="00764009">
      <w:pPr>
        <w:snapToGrid w:val="0"/>
        <w:rPr>
          <w:rFonts w:ascii="宋体" w:hAnsi="宋体"/>
          <w:sz w:val="24"/>
        </w:rPr>
      </w:pPr>
      <w:r w:rsidRPr="00764009">
        <w:rPr>
          <w:rFonts w:ascii="宋体" w:hAnsi="宋体" w:hint="eastAsia"/>
          <w:b/>
          <w:sz w:val="24"/>
        </w:rPr>
        <w:t>（十一）种植体支抗在正畸临床的应用</w:t>
      </w:r>
      <w:r w:rsidRPr="00764009">
        <w:rPr>
          <w:rFonts w:ascii="宋体" w:hAnsi="宋体"/>
          <w:b/>
          <w:sz w:val="24"/>
        </w:rPr>
        <w:t xml:space="preserve">   </w:t>
      </w:r>
    </w:p>
    <w:p w14:paraId="438CED01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1</w:t>
      </w:r>
      <w:r w:rsidRPr="00764009">
        <w:rPr>
          <w:rFonts w:ascii="宋体" w:hAnsi="宋体" w:hint="eastAsia"/>
          <w:sz w:val="24"/>
        </w:rPr>
        <w:t>种植体支抗概述</w:t>
      </w:r>
    </w:p>
    <w:p w14:paraId="106D299D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2</w:t>
      </w:r>
      <w:r w:rsidRPr="00764009">
        <w:rPr>
          <w:rFonts w:ascii="宋体" w:hAnsi="宋体" w:hint="eastAsia"/>
          <w:sz w:val="24"/>
        </w:rPr>
        <w:t>种植体支抗及种类</w:t>
      </w:r>
    </w:p>
    <w:p w14:paraId="46E2353D" w14:textId="77777777" w:rsidR="007F2F40" w:rsidRPr="00764009" w:rsidRDefault="007F2F40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/>
          <w:b/>
          <w:sz w:val="24"/>
        </w:rPr>
        <w:t>（十二）</w:t>
      </w:r>
      <w:r w:rsidRPr="00764009">
        <w:rPr>
          <w:rFonts w:ascii="宋体" w:hAnsi="宋体" w:hint="eastAsia"/>
          <w:b/>
          <w:sz w:val="24"/>
        </w:rPr>
        <w:t>正畸治疗中的口腔健康教育和卫生保健</w:t>
      </w:r>
    </w:p>
    <w:p w14:paraId="6F2150C1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1</w:t>
      </w:r>
      <w:r w:rsidRPr="00764009">
        <w:rPr>
          <w:rFonts w:ascii="宋体" w:hAnsi="宋体" w:hint="eastAsia"/>
          <w:sz w:val="24"/>
        </w:rPr>
        <w:t>正畸治疗中的釉质脱矿</w:t>
      </w:r>
    </w:p>
    <w:p w14:paraId="6C23F605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2</w:t>
      </w:r>
      <w:r w:rsidRPr="00764009">
        <w:rPr>
          <w:rFonts w:ascii="宋体" w:hAnsi="宋体" w:hint="eastAsia"/>
          <w:sz w:val="24"/>
        </w:rPr>
        <w:t>正畸治疗中的牙周组织损害</w:t>
      </w:r>
    </w:p>
    <w:p w14:paraId="3AA20C09" w14:textId="77777777" w:rsidR="007F2F40" w:rsidRPr="00764009" w:rsidRDefault="007F2F40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（十三）保持</w:t>
      </w:r>
      <w:r w:rsidRPr="00764009">
        <w:rPr>
          <w:rFonts w:ascii="宋体" w:hAnsi="宋体"/>
          <w:b/>
          <w:sz w:val="24"/>
        </w:rPr>
        <w:t xml:space="preserve">                        </w:t>
      </w:r>
    </w:p>
    <w:p w14:paraId="75B49699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1</w:t>
      </w:r>
      <w:r w:rsidRPr="00764009">
        <w:rPr>
          <w:rFonts w:ascii="宋体" w:hAnsi="宋体" w:hint="eastAsia"/>
          <w:sz w:val="24"/>
        </w:rPr>
        <w:t>保持的原因及影响保持的因素</w:t>
      </w:r>
    </w:p>
    <w:p w14:paraId="2C0269EA" w14:textId="77777777" w:rsidR="007F2F40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2</w:t>
      </w:r>
      <w:r w:rsidRPr="00764009">
        <w:rPr>
          <w:rFonts w:ascii="宋体" w:hAnsi="宋体" w:hint="eastAsia"/>
          <w:sz w:val="24"/>
        </w:rPr>
        <w:t>保持器</w:t>
      </w:r>
    </w:p>
    <w:p w14:paraId="73A5F312" w14:textId="77777777" w:rsidR="00CD35EA" w:rsidRPr="00764009" w:rsidRDefault="007F2F40" w:rsidP="00764009">
      <w:pPr>
        <w:snapToGrid w:val="0"/>
        <w:ind w:firstLine="465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>3</w:t>
      </w:r>
      <w:r w:rsidRPr="00764009">
        <w:rPr>
          <w:rFonts w:ascii="宋体" w:hAnsi="宋体" w:hint="eastAsia"/>
          <w:sz w:val="24"/>
        </w:rPr>
        <w:t>复发的预防及复发后的处理</w:t>
      </w:r>
    </w:p>
    <w:p w14:paraId="406AFB2A" w14:textId="77777777" w:rsidR="00CD35EA" w:rsidRPr="00764009" w:rsidRDefault="00CD35EA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第八部分 口腔预防医学</w:t>
      </w:r>
    </w:p>
    <w:p w14:paraId="63325D63" w14:textId="77777777" w:rsidR="00A86A5A" w:rsidRPr="00764009" w:rsidRDefault="00A86A5A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（一）口腔预防医学的基本概念</w:t>
      </w:r>
    </w:p>
    <w:p w14:paraId="1E3584B8" w14:textId="77777777" w:rsidR="00A86A5A" w:rsidRPr="00764009" w:rsidRDefault="00A86A5A" w:rsidP="00764009">
      <w:pPr>
        <w:snapToGrid w:val="0"/>
        <w:ind w:firstLine="42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1口腔预防医学的定义</w:t>
      </w:r>
    </w:p>
    <w:p w14:paraId="063153F3" w14:textId="77777777" w:rsidR="00A86A5A" w:rsidRPr="00764009" w:rsidRDefault="00A86A5A" w:rsidP="00764009">
      <w:pPr>
        <w:snapToGrid w:val="0"/>
        <w:ind w:firstLine="42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2口腔预防医学的对象</w:t>
      </w:r>
    </w:p>
    <w:p w14:paraId="2D6E413C" w14:textId="77777777" w:rsidR="00A86A5A" w:rsidRPr="00764009" w:rsidRDefault="00A86A5A" w:rsidP="00764009">
      <w:pPr>
        <w:snapToGrid w:val="0"/>
        <w:ind w:firstLine="42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3口腔预防医学的内容</w:t>
      </w:r>
    </w:p>
    <w:p w14:paraId="79C957DC" w14:textId="77777777" w:rsidR="00A86A5A" w:rsidRPr="00764009" w:rsidRDefault="00A86A5A" w:rsidP="00764009">
      <w:pPr>
        <w:snapToGrid w:val="0"/>
        <w:ind w:firstLine="42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4分级预防的原则</w:t>
      </w:r>
    </w:p>
    <w:p w14:paraId="3C3C948C" w14:textId="77777777" w:rsidR="00A86A5A" w:rsidRPr="00764009" w:rsidRDefault="00A86A5A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（二）口腔常见病流行病学</w:t>
      </w:r>
    </w:p>
    <w:p w14:paraId="7B1BA1FC" w14:textId="77777777" w:rsidR="00A86A5A" w:rsidRPr="00764009" w:rsidRDefault="00A86A5A" w:rsidP="00764009">
      <w:pPr>
        <w:snapToGrid w:val="0"/>
        <w:ind w:firstLine="42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1龋病流行病学</w:t>
      </w:r>
    </w:p>
    <w:p w14:paraId="6E224CA9" w14:textId="77777777" w:rsidR="00A86A5A" w:rsidRPr="00764009" w:rsidRDefault="00A86A5A" w:rsidP="00764009">
      <w:pPr>
        <w:snapToGrid w:val="0"/>
        <w:ind w:firstLine="42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2牙周病流行病学</w:t>
      </w:r>
    </w:p>
    <w:p w14:paraId="34E3E303" w14:textId="77777777" w:rsidR="00A86A5A" w:rsidRPr="00764009" w:rsidRDefault="00A86A5A" w:rsidP="00764009">
      <w:pPr>
        <w:snapToGrid w:val="0"/>
        <w:ind w:firstLine="42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3其他口腔疾病的流行概况</w:t>
      </w:r>
    </w:p>
    <w:p w14:paraId="2588A80F" w14:textId="77777777" w:rsidR="00A86A5A" w:rsidRPr="00764009" w:rsidRDefault="00A86A5A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（三）龋病的预防</w:t>
      </w:r>
    </w:p>
    <w:p w14:paraId="06A4033F" w14:textId="77777777" w:rsidR="00A86A5A" w:rsidRPr="00764009" w:rsidRDefault="00A86A5A" w:rsidP="00764009">
      <w:pPr>
        <w:snapToGrid w:val="0"/>
        <w:ind w:firstLine="42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1龋病的危险因素</w:t>
      </w:r>
    </w:p>
    <w:p w14:paraId="5D1D396A" w14:textId="77777777" w:rsidR="00A86A5A" w:rsidRPr="00764009" w:rsidRDefault="00A86A5A" w:rsidP="00764009">
      <w:pPr>
        <w:snapToGrid w:val="0"/>
        <w:ind w:firstLine="42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2龋病的风险评估</w:t>
      </w:r>
    </w:p>
    <w:p w14:paraId="453073D2" w14:textId="77777777" w:rsidR="00A86A5A" w:rsidRPr="00764009" w:rsidRDefault="00A86A5A" w:rsidP="00764009">
      <w:pPr>
        <w:snapToGrid w:val="0"/>
        <w:ind w:firstLine="42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3早期龋的诊断</w:t>
      </w:r>
    </w:p>
    <w:p w14:paraId="6ED810BC" w14:textId="77777777" w:rsidR="00A86A5A" w:rsidRPr="00764009" w:rsidRDefault="00A86A5A" w:rsidP="00764009">
      <w:pPr>
        <w:snapToGrid w:val="0"/>
        <w:ind w:firstLine="42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4龋病的预防方法</w:t>
      </w:r>
    </w:p>
    <w:p w14:paraId="7206E724" w14:textId="77777777" w:rsidR="00A86A5A" w:rsidRPr="00764009" w:rsidRDefault="00A86A5A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（四）氟化物与龋病预防</w:t>
      </w:r>
    </w:p>
    <w:p w14:paraId="0DDE512F" w14:textId="77777777" w:rsidR="00A86A5A" w:rsidRPr="00764009" w:rsidRDefault="00A86A5A" w:rsidP="00764009">
      <w:pPr>
        <w:snapToGrid w:val="0"/>
        <w:ind w:firstLine="42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1氟化物的防龋机制</w:t>
      </w:r>
    </w:p>
    <w:p w14:paraId="24DD2A5A" w14:textId="77777777" w:rsidR="00A86A5A" w:rsidRPr="00764009" w:rsidRDefault="00A86A5A" w:rsidP="00764009">
      <w:pPr>
        <w:snapToGrid w:val="0"/>
        <w:ind w:firstLine="42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2氟化物的局部应用</w:t>
      </w:r>
    </w:p>
    <w:p w14:paraId="53AE93F6" w14:textId="77777777" w:rsidR="00A86A5A" w:rsidRPr="00764009" w:rsidRDefault="00A86A5A" w:rsidP="00764009">
      <w:pPr>
        <w:snapToGrid w:val="0"/>
        <w:ind w:firstLine="42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3氟化物的全身应用</w:t>
      </w:r>
    </w:p>
    <w:p w14:paraId="6B6F3954" w14:textId="77777777" w:rsidR="00A86A5A" w:rsidRPr="00764009" w:rsidRDefault="00246FF4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（五）</w:t>
      </w:r>
      <w:r w:rsidR="00A86A5A" w:rsidRPr="00764009">
        <w:rPr>
          <w:rFonts w:ascii="宋体" w:hAnsi="宋体" w:hint="eastAsia"/>
          <w:b/>
          <w:sz w:val="24"/>
        </w:rPr>
        <w:t>临床口腔预防技术</w:t>
      </w:r>
    </w:p>
    <w:p w14:paraId="24F73A1D" w14:textId="77777777" w:rsidR="00A86A5A" w:rsidRPr="00764009" w:rsidRDefault="00A86A5A" w:rsidP="00764009">
      <w:pPr>
        <w:snapToGrid w:val="0"/>
        <w:ind w:firstLine="42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1窝沟封闭</w:t>
      </w:r>
    </w:p>
    <w:p w14:paraId="3B7D21E8" w14:textId="77777777" w:rsidR="00A86A5A" w:rsidRPr="00764009" w:rsidRDefault="00A86A5A" w:rsidP="00764009">
      <w:pPr>
        <w:snapToGrid w:val="0"/>
        <w:ind w:firstLine="42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2预防性树脂充填</w:t>
      </w:r>
    </w:p>
    <w:p w14:paraId="4A8AA409" w14:textId="77777777" w:rsidR="00A86A5A" w:rsidRPr="00764009" w:rsidRDefault="00A86A5A" w:rsidP="00764009">
      <w:pPr>
        <w:snapToGrid w:val="0"/>
        <w:ind w:firstLine="42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3非创伤性修复治疗</w:t>
      </w:r>
    </w:p>
    <w:p w14:paraId="43C3D68B" w14:textId="77777777" w:rsidR="00A86A5A" w:rsidRPr="00764009" w:rsidRDefault="00A86A5A" w:rsidP="00764009">
      <w:pPr>
        <w:snapToGrid w:val="0"/>
        <w:ind w:firstLine="42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4树脂渗透术</w:t>
      </w:r>
    </w:p>
    <w:p w14:paraId="4B0A7434" w14:textId="77777777" w:rsidR="00A86A5A" w:rsidRPr="00764009" w:rsidRDefault="00246FF4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（六）</w:t>
      </w:r>
      <w:r w:rsidR="00A86A5A" w:rsidRPr="00764009">
        <w:rPr>
          <w:rFonts w:ascii="宋体" w:hAnsi="宋体" w:hint="eastAsia"/>
          <w:b/>
          <w:sz w:val="24"/>
        </w:rPr>
        <w:t>牙周病的预防</w:t>
      </w:r>
    </w:p>
    <w:p w14:paraId="6B18C355" w14:textId="77777777" w:rsidR="00A86A5A" w:rsidRPr="00764009" w:rsidRDefault="00A86A5A" w:rsidP="00764009">
      <w:pPr>
        <w:snapToGrid w:val="0"/>
        <w:ind w:firstLine="42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1牙周病的分级预防</w:t>
      </w:r>
    </w:p>
    <w:p w14:paraId="300A88EB" w14:textId="77777777" w:rsidR="00A86A5A" w:rsidRPr="00764009" w:rsidRDefault="00A86A5A" w:rsidP="00764009">
      <w:pPr>
        <w:snapToGrid w:val="0"/>
        <w:ind w:firstLine="42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2控制菌斑</w:t>
      </w:r>
    </w:p>
    <w:p w14:paraId="1F336EB9" w14:textId="77777777" w:rsidR="00A86A5A" w:rsidRPr="00764009" w:rsidRDefault="00A86A5A" w:rsidP="00764009">
      <w:pPr>
        <w:snapToGrid w:val="0"/>
        <w:ind w:firstLine="42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3控制局部相关危险因素</w:t>
      </w:r>
    </w:p>
    <w:p w14:paraId="132B7066" w14:textId="77777777" w:rsidR="00A86A5A" w:rsidRPr="00764009" w:rsidRDefault="00A86A5A" w:rsidP="00764009">
      <w:pPr>
        <w:snapToGrid w:val="0"/>
        <w:ind w:firstLine="42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4提高宿主抵抗力</w:t>
      </w:r>
    </w:p>
    <w:p w14:paraId="0483AD95" w14:textId="77777777" w:rsidR="00A86A5A" w:rsidRPr="00764009" w:rsidRDefault="00246FF4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（七）</w:t>
      </w:r>
      <w:r w:rsidR="00A86A5A" w:rsidRPr="00764009">
        <w:rPr>
          <w:rFonts w:ascii="宋体" w:hAnsi="宋体" w:hint="eastAsia"/>
          <w:b/>
          <w:sz w:val="24"/>
        </w:rPr>
        <w:t>自我口腔保健方法</w:t>
      </w:r>
    </w:p>
    <w:p w14:paraId="4AA6ED44" w14:textId="77777777" w:rsidR="00A86A5A" w:rsidRPr="00764009" w:rsidRDefault="00A86A5A" w:rsidP="00764009">
      <w:pPr>
        <w:snapToGrid w:val="0"/>
        <w:ind w:firstLine="42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1刷牙</w:t>
      </w:r>
    </w:p>
    <w:p w14:paraId="00E93621" w14:textId="77777777" w:rsidR="00A86A5A" w:rsidRPr="00764009" w:rsidRDefault="00A86A5A" w:rsidP="00764009">
      <w:pPr>
        <w:snapToGrid w:val="0"/>
        <w:ind w:firstLine="42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2自我口腔保健的其他方法</w:t>
      </w:r>
    </w:p>
    <w:p w14:paraId="0DCE3D19" w14:textId="77777777" w:rsidR="00A86A5A" w:rsidRPr="00764009" w:rsidRDefault="00246FF4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lastRenderedPageBreak/>
        <w:t>（八）</w:t>
      </w:r>
      <w:r w:rsidR="00A86A5A" w:rsidRPr="00764009">
        <w:rPr>
          <w:rFonts w:ascii="宋体" w:hAnsi="宋体" w:hint="eastAsia"/>
          <w:b/>
          <w:sz w:val="24"/>
        </w:rPr>
        <w:t>特定人群口腔保健</w:t>
      </w:r>
    </w:p>
    <w:p w14:paraId="3C0AA8E6" w14:textId="77777777" w:rsidR="00A86A5A" w:rsidRPr="00764009" w:rsidRDefault="00A86A5A" w:rsidP="00764009">
      <w:pPr>
        <w:snapToGrid w:val="0"/>
        <w:ind w:firstLine="42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1婴幼儿口腔保健</w:t>
      </w:r>
    </w:p>
    <w:p w14:paraId="7FFE4319" w14:textId="77777777" w:rsidR="00A86A5A" w:rsidRPr="00764009" w:rsidRDefault="00A86A5A" w:rsidP="00764009">
      <w:pPr>
        <w:snapToGrid w:val="0"/>
        <w:ind w:firstLine="42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2学龄前儿童口腔保健</w:t>
      </w:r>
    </w:p>
    <w:p w14:paraId="58611FCD" w14:textId="77777777" w:rsidR="00A86A5A" w:rsidRPr="00764009" w:rsidRDefault="00A86A5A" w:rsidP="00764009">
      <w:pPr>
        <w:snapToGrid w:val="0"/>
        <w:ind w:firstLine="42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3学龄儿童口腔保健</w:t>
      </w:r>
    </w:p>
    <w:p w14:paraId="210DCFEB" w14:textId="77777777" w:rsidR="00A86A5A" w:rsidRPr="00764009" w:rsidRDefault="00A86A5A" w:rsidP="00764009">
      <w:pPr>
        <w:snapToGrid w:val="0"/>
        <w:ind w:firstLine="42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4老年人口腔保健</w:t>
      </w:r>
    </w:p>
    <w:p w14:paraId="29EE390C" w14:textId="77777777" w:rsidR="00A86A5A" w:rsidRPr="00764009" w:rsidRDefault="00A86A5A" w:rsidP="00764009">
      <w:pPr>
        <w:snapToGrid w:val="0"/>
        <w:ind w:firstLine="42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5妊娠期妇女口腔保健</w:t>
      </w:r>
    </w:p>
    <w:p w14:paraId="330F508F" w14:textId="77777777" w:rsidR="00A86A5A" w:rsidRPr="00764009" w:rsidRDefault="00A86A5A" w:rsidP="00764009">
      <w:pPr>
        <w:snapToGrid w:val="0"/>
        <w:ind w:firstLine="42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6残疾人口腔保健</w:t>
      </w:r>
    </w:p>
    <w:p w14:paraId="6D925790" w14:textId="77777777" w:rsidR="00246FF4" w:rsidRPr="00764009" w:rsidRDefault="00246FF4" w:rsidP="00764009">
      <w:pPr>
        <w:snapToGrid w:val="0"/>
        <w:rPr>
          <w:rFonts w:ascii="宋体" w:hAnsi="宋体"/>
          <w:sz w:val="24"/>
        </w:rPr>
      </w:pPr>
    </w:p>
    <w:p w14:paraId="22361272" w14:textId="77777777" w:rsidR="00A86A5A" w:rsidRPr="00764009" w:rsidRDefault="00A86A5A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第九部分</w:t>
      </w:r>
      <w:r w:rsidR="00246FF4" w:rsidRPr="00764009">
        <w:rPr>
          <w:rFonts w:ascii="宋体" w:hAnsi="宋体" w:hint="eastAsia"/>
          <w:b/>
          <w:sz w:val="24"/>
        </w:rPr>
        <w:t xml:space="preserve"> </w:t>
      </w:r>
      <w:r w:rsidRPr="00764009">
        <w:rPr>
          <w:rFonts w:ascii="宋体" w:hAnsi="宋体" w:hint="eastAsia"/>
          <w:b/>
          <w:sz w:val="24"/>
        </w:rPr>
        <w:t>儿童口腔医学</w:t>
      </w:r>
    </w:p>
    <w:p w14:paraId="0F6E5EE2" w14:textId="77777777" w:rsidR="00A86A5A" w:rsidRPr="00764009" w:rsidRDefault="00A86A5A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(一)儿童口腔疾病病史的采集、口腔检查及治疗计划的制订</w:t>
      </w:r>
    </w:p>
    <w:p w14:paraId="183AB1D0" w14:textId="77777777" w:rsidR="00A86A5A" w:rsidRPr="00764009" w:rsidRDefault="00A86A5A" w:rsidP="00764009">
      <w:pPr>
        <w:snapToGrid w:val="0"/>
        <w:ind w:firstLine="42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1病史的采集</w:t>
      </w:r>
    </w:p>
    <w:p w14:paraId="1EC42466" w14:textId="77777777" w:rsidR="00A86A5A" w:rsidRPr="00764009" w:rsidRDefault="00A86A5A" w:rsidP="00764009">
      <w:pPr>
        <w:snapToGrid w:val="0"/>
        <w:ind w:firstLine="42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2儿童口腔检查</w:t>
      </w:r>
    </w:p>
    <w:p w14:paraId="65B51A7E" w14:textId="77777777" w:rsidR="00A86A5A" w:rsidRPr="00764009" w:rsidRDefault="00A86A5A" w:rsidP="00764009">
      <w:pPr>
        <w:snapToGrid w:val="0"/>
        <w:ind w:firstLine="42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3儿童口腔科临床资料</w:t>
      </w:r>
    </w:p>
    <w:p w14:paraId="6FC651E0" w14:textId="77777777" w:rsidR="00A86A5A" w:rsidRPr="00764009" w:rsidRDefault="00A86A5A" w:rsidP="00764009">
      <w:pPr>
        <w:snapToGrid w:val="0"/>
        <w:ind w:firstLine="42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4儿童口腔疾病治疗计划的制订</w:t>
      </w:r>
    </w:p>
    <w:p w14:paraId="263FF31D" w14:textId="77777777" w:rsidR="00A86A5A" w:rsidRPr="00764009" w:rsidRDefault="00A86A5A" w:rsidP="00764009">
      <w:pPr>
        <w:snapToGrid w:val="0"/>
        <w:ind w:firstLine="42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5不同年龄阶段儿童的口腔检查与治疗计划侧重点</w:t>
      </w:r>
    </w:p>
    <w:p w14:paraId="7E5E795F" w14:textId="77777777" w:rsidR="00A86A5A" w:rsidRPr="00764009" w:rsidRDefault="00A86A5A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(三)乳牙及年轻恒牙的解剖形态与组织结构特点</w:t>
      </w:r>
    </w:p>
    <w:p w14:paraId="0963298D" w14:textId="77777777" w:rsidR="00A86A5A" w:rsidRPr="00764009" w:rsidRDefault="00A86A5A" w:rsidP="00764009">
      <w:pPr>
        <w:snapToGrid w:val="0"/>
        <w:ind w:firstLine="42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1乳牙的解剖形态</w:t>
      </w:r>
    </w:p>
    <w:p w14:paraId="3C3DB966" w14:textId="77777777" w:rsidR="00A86A5A" w:rsidRPr="00764009" w:rsidRDefault="00A86A5A" w:rsidP="00764009">
      <w:pPr>
        <w:snapToGrid w:val="0"/>
        <w:ind w:firstLine="42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2乳牙的组织结构特点</w:t>
      </w:r>
    </w:p>
    <w:p w14:paraId="26FE5A38" w14:textId="77777777" w:rsidR="00A86A5A" w:rsidRPr="00764009" w:rsidRDefault="00A86A5A" w:rsidP="00764009">
      <w:pPr>
        <w:snapToGrid w:val="0"/>
        <w:ind w:firstLine="42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3乳牙牙根生理性吸收</w:t>
      </w:r>
    </w:p>
    <w:p w14:paraId="06D7D9DC" w14:textId="77777777" w:rsidR="00A86A5A" w:rsidRPr="00764009" w:rsidRDefault="00A86A5A" w:rsidP="00764009">
      <w:pPr>
        <w:snapToGrid w:val="0"/>
        <w:ind w:firstLine="42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4乳牙的重要作用</w:t>
      </w:r>
    </w:p>
    <w:p w14:paraId="21CD734A" w14:textId="77777777" w:rsidR="00A86A5A" w:rsidRPr="00764009" w:rsidRDefault="00A86A5A" w:rsidP="00764009">
      <w:pPr>
        <w:snapToGrid w:val="0"/>
        <w:ind w:firstLine="42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5年轻恒牙的特点</w:t>
      </w:r>
    </w:p>
    <w:p w14:paraId="61CC915B" w14:textId="77777777" w:rsidR="00A86A5A" w:rsidRPr="00764009" w:rsidRDefault="00A86A5A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(四)儿童颅面部与牙列的生长发育</w:t>
      </w:r>
    </w:p>
    <w:p w14:paraId="7FF14817" w14:textId="77777777" w:rsidR="00A86A5A" w:rsidRPr="00764009" w:rsidRDefault="00A86A5A" w:rsidP="00764009">
      <w:pPr>
        <w:snapToGrid w:val="0"/>
        <w:ind w:firstLine="42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1生长发育分期及各期特点</w:t>
      </w:r>
    </w:p>
    <w:p w14:paraId="66679A1B" w14:textId="77777777" w:rsidR="00A86A5A" w:rsidRPr="00764009" w:rsidRDefault="00A86A5A" w:rsidP="00764009">
      <w:pPr>
        <w:snapToGrid w:val="0"/>
        <w:ind w:firstLine="42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2生长发育的影响因素</w:t>
      </w:r>
    </w:p>
    <w:p w14:paraId="2F8FF279" w14:textId="77777777" w:rsidR="00A86A5A" w:rsidRPr="00764009" w:rsidRDefault="00A86A5A" w:rsidP="00764009">
      <w:pPr>
        <w:snapToGrid w:val="0"/>
        <w:ind w:firstLine="42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3颅面骨骼的生长发育</w:t>
      </w:r>
    </w:p>
    <w:p w14:paraId="4055DEAE" w14:textId="77777777" w:rsidR="00A86A5A" w:rsidRPr="00764009" w:rsidRDefault="00246FF4" w:rsidP="00764009">
      <w:pPr>
        <w:snapToGrid w:val="0"/>
        <w:rPr>
          <w:rFonts w:ascii="宋体" w:hAnsi="宋体"/>
          <w:sz w:val="24"/>
        </w:rPr>
      </w:pPr>
      <w:r w:rsidRPr="00764009">
        <w:rPr>
          <w:rFonts w:ascii="宋体" w:hAnsi="宋体"/>
          <w:sz w:val="24"/>
        </w:rPr>
        <w:tab/>
        <w:t>4牙与</w:t>
      </w:r>
      <w:r w:rsidRPr="00764009">
        <w:rPr>
          <w:rFonts w:ascii="宋体" w:hAnsi="宋体" w:hint="eastAsia"/>
          <w:w w:val="66"/>
          <w:sz w:val="24"/>
        </w:rPr>
        <w:t>牙合</w:t>
      </w:r>
      <w:r w:rsidRPr="00764009">
        <w:rPr>
          <w:rFonts w:ascii="宋体" w:hAnsi="宋体"/>
          <w:sz w:val="24"/>
        </w:rPr>
        <w:t xml:space="preserve">的发育  </w:t>
      </w:r>
    </w:p>
    <w:p w14:paraId="394C8111" w14:textId="77777777" w:rsidR="00A86A5A" w:rsidRPr="00764009" w:rsidRDefault="00A86A5A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(五)牙齿发育异常</w:t>
      </w:r>
    </w:p>
    <w:p w14:paraId="47004A6F" w14:textId="77777777" w:rsidR="00A86A5A" w:rsidRPr="00764009" w:rsidRDefault="00A86A5A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(六)儿童口腔科就诊儿童的行为管理</w:t>
      </w:r>
    </w:p>
    <w:p w14:paraId="71345552" w14:textId="77777777" w:rsidR="00A86A5A" w:rsidRPr="00764009" w:rsidRDefault="00A86A5A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(七)儿童龋病</w:t>
      </w:r>
    </w:p>
    <w:p w14:paraId="7FBA1230" w14:textId="77777777" w:rsidR="00A86A5A" w:rsidRPr="00764009" w:rsidRDefault="00A86A5A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(八)儿童牙髓病和根尖周病</w:t>
      </w:r>
    </w:p>
    <w:p w14:paraId="2058AEC1" w14:textId="77777777" w:rsidR="00A86A5A" w:rsidRPr="00764009" w:rsidRDefault="00A86A5A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(九)儿童牙外伤</w:t>
      </w:r>
    </w:p>
    <w:p w14:paraId="0534EA93" w14:textId="77777777" w:rsidR="00A86A5A" w:rsidRPr="00764009" w:rsidRDefault="00A86A5A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(十)儿童牙周组织疾病及口腔黏膜病</w:t>
      </w:r>
    </w:p>
    <w:p w14:paraId="5A17AF51" w14:textId="77777777" w:rsidR="00C70FEF" w:rsidRPr="00764009" w:rsidRDefault="00A86A5A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(十一)咬合诱导</w:t>
      </w:r>
    </w:p>
    <w:p w14:paraId="59AD8CD1" w14:textId="77777777" w:rsidR="00C70FEF" w:rsidRPr="00764009" w:rsidRDefault="00C70FEF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(十二)儿童口腔外科治疗</w:t>
      </w:r>
    </w:p>
    <w:p w14:paraId="72001852" w14:textId="77777777" w:rsidR="00C70FEF" w:rsidRPr="00764009" w:rsidRDefault="00C70FEF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(十三)残障儿童口腔医疗</w:t>
      </w:r>
    </w:p>
    <w:p w14:paraId="08B1FF4C" w14:textId="77777777" w:rsidR="00C70FEF" w:rsidRPr="00764009" w:rsidRDefault="00C70FEF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(十四)全身性疾病在儿童口腔的表现</w:t>
      </w:r>
    </w:p>
    <w:p w14:paraId="2F9BC3AD" w14:textId="77777777" w:rsidR="00C70FEF" w:rsidRPr="00764009" w:rsidRDefault="00C70FEF" w:rsidP="00764009">
      <w:pPr>
        <w:snapToGrid w:val="0"/>
        <w:rPr>
          <w:rFonts w:ascii="宋体" w:hAnsi="宋体"/>
          <w:b/>
          <w:sz w:val="24"/>
        </w:rPr>
      </w:pPr>
    </w:p>
    <w:p w14:paraId="05AE9F1D" w14:textId="77777777" w:rsidR="00C70FEF" w:rsidRPr="00764009" w:rsidRDefault="00C70FEF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第十部分 口腔材料学</w:t>
      </w:r>
    </w:p>
    <w:p w14:paraId="171AD828" w14:textId="77777777" w:rsidR="00C70FEF" w:rsidRPr="00764009" w:rsidRDefault="00C70FEF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(一)材料的性能</w:t>
      </w:r>
    </w:p>
    <w:p w14:paraId="7BE327FB" w14:textId="77777777" w:rsidR="00C70FEF" w:rsidRPr="00764009" w:rsidRDefault="00C70FEF" w:rsidP="00764009">
      <w:pPr>
        <w:snapToGrid w:val="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1物理性能</w:t>
      </w:r>
    </w:p>
    <w:p w14:paraId="5481C3E4" w14:textId="77777777" w:rsidR="00C70FEF" w:rsidRPr="00764009" w:rsidRDefault="00C70FEF" w:rsidP="00764009">
      <w:pPr>
        <w:snapToGrid w:val="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2力学性能</w:t>
      </w:r>
    </w:p>
    <w:p w14:paraId="1144D779" w14:textId="77777777" w:rsidR="00C70FEF" w:rsidRPr="00764009" w:rsidRDefault="00C70FEF" w:rsidP="00764009">
      <w:pPr>
        <w:snapToGrid w:val="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3化学性能</w:t>
      </w:r>
    </w:p>
    <w:p w14:paraId="190B080A" w14:textId="77777777" w:rsidR="00C70FEF" w:rsidRPr="00764009" w:rsidRDefault="00C70FEF" w:rsidP="00764009">
      <w:pPr>
        <w:snapToGrid w:val="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4生物性能</w:t>
      </w:r>
    </w:p>
    <w:p w14:paraId="57401B42" w14:textId="77777777" w:rsidR="00C70FEF" w:rsidRPr="00764009" w:rsidRDefault="00C70FEF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(二)银汞合金</w:t>
      </w:r>
    </w:p>
    <w:p w14:paraId="51629296" w14:textId="77777777" w:rsidR="00C70FEF" w:rsidRPr="00764009" w:rsidRDefault="00C70FEF" w:rsidP="00764009">
      <w:pPr>
        <w:snapToGrid w:val="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lastRenderedPageBreak/>
        <w:t>1种类与组成</w:t>
      </w:r>
    </w:p>
    <w:p w14:paraId="4D9E55A4" w14:textId="77777777" w:rsidR="00C70FEF" w:rsidRPr="00764009" w:rsidRDefault="00C70FEF" w:rsidP="00764009">
      <w:pPr>
        <w:snapToGrid w:val="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2固化反应与性能</w:t>
      </w:r>
    </w:p>
    <w:p w14:paraId="4E48438D" w14:textId="77777777" w:rsidR="00C70FEF" w:rsidRPr="00764009" w:rsidRDefault="00C70FEF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(三)水门汀</w:t>
      </w:r>
    </w:p>
    <w:p w14:paraId="4554634C" w14:textId="77777777" w:rsidR="00C70FEF" w:rsidRPr="00764009" w:rsidRDefault="00C70FEF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(四)树脂复合材料</w:t>
      </w:r>
    </w:p>
    <w:p w14:paraId="517223BD" w14:textId="77777777" w:rsidR="00C70FEF" w:rsidRPr="00764009" w:rsidRDefault="00C70FEF" w:rsidP="00764009">
      <w:pPr>
        <w:snapToGrid w:val="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1组成及固化反应</w:t>
      </w:r>
    </w:p>
    <w:p w14:paraId="22D1EE4A" w14:textId="77777777" w:rsidR="00C70FEF" w:rsidRPr="00764009" w:rsidRDefault="00C70FEF" w:rsidP="00764009">
      <w:pPr>
        <w:snapToGrid w:val="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2复合树脂</w:t>
      </w:r>
    </w:p>
    <w:p w14:paraId="6AAF648C" w14:textId="77777777" w:rsidR="00C70FEF" w:rsidRPr="00764009" w:rsidRDefault="00C70FEF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(五)粘接及粘接材料</w:t>
      </w:r>
    </w:p>
    <w:p w14:paraId="65B13CA1" w14:textId="77777777" w:rsidR="00C70FEF" w:rsidRPr="00764009" w:rsidRDefault="00C70FEF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(六)根管充填材料</w:t>
      </w:r>
    </w:p>
    <w:p w14:paraId="5B6FCA4C" w14:textId="77777777" w:rsidR="00C70FEF" w:rsidRPr="00764009" w:rsidRDefault="00C70FEF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(七)印模材料</w:t>
      </w:r>
    </w:p>
    <w:p w14:paraId="6AB0AF55" w14:textId="77777777" w:rsidR="00C70FEF" w:rsidRPr="00764009" w:rsidRDefault="00C70FEF" w:rsidP="00764009">
      <w:pPr>
        <w:snapToGrid w:val="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 藻酸盐印模材料</w:t>
      </w:r>
    </w:p>
    <w:p w14:paraId="17433509" w14:textId="77777777" w:rsidR="00C70FEF" w:rsidRPr="00764009" w:rsidRDefault="00C70FEF" w:rsidP="00764009">
      <w:pPr>
        <w:snapToGrid w:val="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2琼脂印模材料</w:t>
      </w:r>
    </w:p>
    <w:p w14:paraId="085655FE" w14:textId="77777777" w:rsidR="00C70FEF" w:rsidRPr="00764009" w:rsidRDefault="00C70FEF" w:rsidP="00764009">
      <w:pPr>
        <w:snapToGrid w:val="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3橡胶印模材料</w:t>
      </w:r>
    </w:p>
    <w:p w14:paraId="732D9BD4" w14:textId="77777777" w:rsidR="00C70FEF" w:rsidRPr="00764009" w:rsidRDefault="00C70FEF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(八)模型材料</w:t>
      </w:r>
    </w:p>
    <w:p w14:paraId="37C01AD0" w14:textId="77777777" w:rsidR="00C70FEF" w:rsidRPr="00764009" w:rsidRDefault="00C70FEF" w:rsidP="00764009">
      <w:pPr>
        <w:snapToGrid w:val="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1石膏材料</w:t>
      </w:r>
    </w:p>
    <w:p w14:paraId="5FD16EB5" w14:textId="77777777" w:rsidR="00C70FEF" w:rsidRPr="00764009" w:rsidRDefault="00C70FEF" w:rsidP="00764009">
      <w:pPr>
        <w:snapToGrid w:val="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2蜡型材料</w:t>
      </w:r>
    </w:p>
    <w:p w14:paraId="00910B19" w14:textId="77777777" w:rsidR="00C70FEF" w:rsidRPr="00764009" w:rsidRDefault="00C70FEF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(九)义齿高分子材料</w:t>
      </w:r>
    </w:p>
    <w:p w14:paraId="57635C6D" w14:textId="77777777" w:rsidR="00C70FEF" w:rsidRPr="00764009" w:rsidRDefault="00C70FEF" w:rsidP="00764009">
      <w:pPr>
        <w:snapToGrid w:val="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1义齿基托树脂</w:t>
      </w:r>
    </w:p>
    <w:p w14:paraId="19DDB118" w14:textId="77777777" w:rsidR="00C70FEF" w:rsidRPr="00764009" w:rsidRDefault="00C70FEF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(十)口腔修复金属材料</w:t>
      </w:r>
    </w:p>
    <w:p w14:paraId="68DFAF72" w14:textId="77777777" w:rsidR="00C70FEF" w:rsidRPr="00764009" w:rsidRDefault="00C70FEF" w:rsidP="00764009">
      <w:pPr>
        <w:snapToGrid w:val="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1锻造合金</w:t>
      </w:r>
    </w:p>
    <w:p w14:paraId="685A9E6D" w14:textId="77777777" w:rsidR="00C70FEF" w:rsidRPr="00764009" w:rsidRDefault="00C70FEF" w:rsidP="00764009">
      <w:pPr>
        <w:snapToGrid w:val="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2铸造合金</w:t>
      </w:r>
    </w:p>
    <w:p w14:paraId="777C98A8" w14:textId="77777777" w:rsidR="00C70FEF" w:rsidRPr="00764009" w:rsidRDefault="00C70FEF" w:rsidP="00764009">
      <w:pPr>
        <w:snapToGrid w:val="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3瓷熔附合金</w:t>
      </w:r>
    </w:p>
    <w:p w14:paraId="01F955CD" w14:textId="77777777" w:rsidR="00C70FEF" w:rsidRPr="00764009" w:rsidRDefault="00C70FEF" w:rsidP="00764009">
      <w:pPr>
        <w:snapToGrid w:val="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4焊接合金</w:t>
      </w:r>
    </w:p>
    <w:p w14:paraId="555D5B2F" w14:textId="77777777" w:rsidR="00C70FEF" w:rsidRPr="00764009" w:rsidRDefault="00C70FEF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(十一)口腔修复陶瓷材料</w:t>
      </w:r>
    </w:p>
    <w:p w14:paraId="797FFF60" w14:textId="77777777" w:rsidR="00C70FEF" w:rsidRPr="00764009" w:rsidRDefault="00C70FEF" w:rsidP="00764009">
      <w:pPr>
        <w:snapToGrid w:val="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1金属烤瓷材料</w:t>
      </w:r>
    </w:p>
    <w:p w14:paraId="3E750CE5" w14:textId="77777777" w:rsidR="00C70FEF" w:rsidRPr="00764009" w:rsidRDefault="00C70FEF" w:rsidP="00764009">
      <w:pPr>
        <w:snapToGrid w:val="0"/>
        <w:rPr>
          <w:rFonts w:ascii="宋体" w:hAnsi="宋体"/>
          <w:b/>
          <w:sz w:val="24"/>
        </w:rPr>
      </w:pPr>
      <w:r w:rsidRPr="00764009">
        <w:rPr>
          <w:rFonts w:ascii="宋体" w:hAnsi="宋体" w:hint="eastAsia"/>
          <w:b/>
          <w:sz w:val="24"/>
        </w:rPr>
        <w:t>(十二)铸造包埋材料</w:t>
      </w:r>
    </w:p>
    <w:p w14:paraId="2B7C9352" w14:textId="77777777" w:rsidR="00C70FEF" w:rsidRPr="00764009" w:rsidRDefault="00C70FEF" w:rsidP="00764009">
      <w:pPr>
        <w:snapToGrid w:val="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1概述</w:t>
      </w:r>
    </w:p>
    <w:p w14:paraId="652C7A5E" w14:textId="77777777" w:rsidR="00C70FEF" w:rsidRPr="00764009" w:rsidRDefault="00C70FEF" w:rsidP="00764009">
      <w:pPr>
        <w:snapToGrid w:val="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2中、低熔合金铸造包埋材料</w:t>
      </w:r>
    </w:p>
    <w:p w14:paraId="765F5039" w14:textId="77777777" w:rsidR="00A86A5A" w:rsidRPr="00764009" w:rsidRDefault="00C70FEF" w:rsidP="00764009">
      <w:pPr>
        <w:snapToGrid w:val="0"/>
        <w:rPr>
          <w:rFonts w:ascii="宋体" w:hAnsi="宋体"/>
          <w:sz w:val="24"/>
        </w:rPr>
      </w:pPr>
      <w:r w:rsidRPr="00764009">
        <w:rPr>
          <w:rFonts w:ascii="宋体" w:hAnsi="宋体" w:hint="eastAsia"/>
          <w:sz w:val="24"/>
        </w:rPr>
        <w:t>3高熔合金铸造包埋材料</w:t>
      </w:r>
    </w:p>
    <w:p w14:paraId="41958003" w14:textId="77777777" w:rsidR="00C70FEF" w:rsidRPr="00764009" w:rsidRDefault="00C70FEF" w:rsidP="00764009">
      <w:pPr>
        <w:snapToGrid w:val="0"/>
        <w:rPr>
          <w:rFonts w:ascii="宋体" w:hAnsi="宋体"/>
          <w:sz w:val="24"/>
        </w:rPr>
      </w:pPr>
    </w:p>
    <w:p w14:paraId="1F5CBCBF" w14:textId="77777777" w:rsidR="007F2F40" w:rsidRPr="00764009" w:rsidRDefault="007F2F40" w:rsidP="00764009">
      <w:pPr>
        <w:snapToGrid w:val="0"/>
        <w:rPr>
          <w:rFonts w:ascii="黑体" w:eastAsia="黑体" w:hAnsi="黑体"/>
          <w:sz w:val="24"/>
        </w:rPr>
      </w:pPr>
      <w:r w:rsidRPr="00764009">
        <w:rPr>
          <w:rFonts w:ascii="黑体" w:eastAsia="黑体" w:hAnsi="黑体" w:hint="eastAsia"/>
          <w:sz w:val="24"/>
        </w:rPr>
        <w:t>六、主要参考教材</w:t>
      </w:r>
    </w:p>
    <w:tbl>
      <w:tblPr>
        <w:tblW w:w="8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1331"/>
        <w:gridCol w:w="2410"/>
        <w:gridCol w:w="1205"/>
        <w:gridCol w:w="3226"/>
      </w:tblGrid>
      <w:tr w:rsidR="007F2F40" w:rsidRPr="00764009" w14:paraId="68884A1F" w14:textId="77777777" w:rsidTr="00764009">
        <w:trPr>
          <w:trHeight w:val="333"/>
          <w:jc w:val="center"/>
        </w:trPr>
        <w:tc>
          <w:tcPr>
            <w:tcW w:w="719" w:type="dxa"/>
            <w:vAlign w:val="center"/>
          </w:tcPr>
          <w:p w14:paraId="43C1B411" w14:textId="77777777" w:rsidR="007F2F40" w:rsidRPr="00764009" w:rsidRDefault="007F2F40" w:rsidP="00764009">
            <w:pPr>
              <w:snapToGrid w:val="0"/>
              <w:rPr>
                <w:rFonts w:ascii="宋体" w:hAnsi="宋体"/>
                <w:b/>
                <w:sz w:val="24"/>
              </w:rPr>
            </w:pPr>
            <w:r w:rsidRPr="00764009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331" w:type="dxa"/>
            <w:vAlign w:val="center"/>
          </w:tcPr>
          <w:p w14:paraId="7925D15B" w14:textId="77777777" w:rsidR="007F2F40" w:rsidRPr="00764009" w:rsidRDefault="007F2F40" w:rsidP="00764009">
            <w:pPr>
              <w:snapToGrid w:val="0"/>
              <w:rPr>
                <w:rFonts w:ascii="宋体" w:hAnsi="宋体"/>
                <w:b/>
                <w:sz w:val="24"/>
              </w:rPr>
            </w:pPr>
            <w:r w:rsidRPr="00764009">
              <w:rPr>
                <w:rFonts w:ascii="宋体" w:hAnsi="宋体" w:hint="eastAsia"/>
                <w:b/>
                <w:sz w:val="24"/>
              </w:rPr>
              <w:t>考试科目</w:t>
            </w:r>
          </w:p>
        </w:tc>
        <w:tc>
          <w:tcPr>
            <w:tcW w:w="2410" w:type="dxa"/>
            <w:vAlign w:val="center"/>
          </w:tcPr>
          <w:p w14:paraId="3ADD8074" w14:textId="77777777" w:rsidR="007F2F40" w:rsidRPr="00764009" w:rsidRDefault="007F2F40" w:rsidP="00764009">
            <w:pPr>
              <w:snapToGrid w:val="0"/>
              <w:rPr>
                <w:rFonts w:ascii="宋体" w:hAnsi="宋体"/>
                <w:b/>
                <w:sz w:val="24"/>
              </w:rPr>
            </w:pPr>
            <w:r w:rsidRPr="00764009">
              <w:rPr>
                <w:rFonts w:ascii="宋体" w:hAnsi="宋体" w:hint="eastAsia"/>
                <w:b/>
                <w:sz w:val="24"/>
              </w:rPr>
              <w:t>书   目</w:t>
            </w:r>
          </w:p>
        </w:tc>
        <w:tc>
          <w:tcPr>
            <w:tcW w:w="1205" w:type="dxa"/>
            <w:vAlign w:val="center"/>
          </w:tcPr>
          <w:p w14:paraId="5E95A74C" w14:textId="77777777" w:rsidR="007F2F40" w:rsidRPr="00764009" w:rsidRDefault="007F2F40" w:rsidP="00764009">
            <w:pPr>
              <w:snapToGrid w:val="0"/>
              <w:rPr>
                <w:rFonts w:ascii="宋体" w:hAnsi="宋体" w:cs="宋体"/>
                <w:b/>
                <w:kern w:val="0"/>
                <w:sz w:val="24"/>
              </w:rPr>
            </w:pPr>
            <w:r w:rsidRPr="00764009">
              <w:rPr>
                <w:rFonts w:ascii="宋体" w:hAnsi="宋体" w:cs="宋体" w:hint="eastAsia"/>
                <w:b/>
                <w:kern w:val="0"/>
                <w:sz w:val="24"/>
              </w:rPr>
              <w:t>编</w:t>
            </w:r>
            <w:r w:rsidR="00A86A5A" w:rsidRPr="00764009">
              <w:rPr>
                <w:rFonts w:ascii="宋体" w:hAnsi="宋体" w:cs="宋体" w:hint="eastAsia"/>
                <w:b/>
                <w:kern w:val="0"/>
                <w:sz w:val="24"/>
              </w:rPr>
              <w:t xml:space="preserve">  </w:t>
            </w:r>
            <w:r w:rsidRPr="00764009">
              <w:rPr>
                <w:rFonts w:ascii="宋体" w:hAnsi="宋体" w:cs="宋体" w:hint="eastAsia"/>
                <w:b/>
                <w:kern w:val="0"/>
                <w:sz w:val="24"/>
              </w:rPr>
              <w:t>者</w:t>
            </w:r>
          </w:p>
        </w:tc>
        <w:tc>
          <w:tcPr>
            <w:tcW w:w="3226" w:type="dxa"/>
            <w:vAlign w:val="center"/>
          </w:tcPr>
          <w:p w14:paraId="2E40018D" w14:textId="77777777" w:rsidR="007F2F40" w:rsidRPr="00764009" w:rsidRDefault="007F2F40" w:rsidP="00764009">
            <w:pPr>
              <w:snapToGrid w:val="0"/>
              <w:rPr>
                <w:rFonts w:ascii="宋体" w:hAnsi="宋体"/>
                <w:b/>
                <w:sz w:val="24"/>
              </w:rPr>
            </w:pPr>
            <w:r w:rsidRPr="00764009">
              <w:rPr>
                <w:rFonts w:ascii="宋体" w:hAnsi="宋体" w:hint="eastAsia"/>
                <w:b/>
                <w:sz w:val="24"/>
              </w:rPr>
              <w:t>出版社及出版时间</w:t>
            </w:r>
          </w:p>
        </w:tc>
      </w:tr>
      <w:tr w:rsidR="007F2F40" w:rsidRPr="00764009" w14:paraId="76376DBA" w14:textId="77777777" w:rsidTr="00764009">
        <w:trPr>
          <w:trHeight w:val="3084"/>
          <w:jc w:val="center"/>
        </w:trPr>
        <w:tc>
          <w:tcPr>
            <w:tcW w:w="719" w:type="dxa"/>
            <w:vAlign w:val="center"/>
          </w:tcPr>
          <w:p w14:paraId="4F90878A" w14:textId="77777777" w:rsidR="007F2F40" w:rsidRPr="00764009" w:rsidRDefault="007F2F40" w:rsidP="00764009">
            <w:pPr>
              <w:snapToGrid w:val="0"/>
              <w:rPr>
                <w:rFonts w:ascii="宋体" w:hAnsi="宋体"/>
                <w:sz w:val="24"/>
              </w:rPr>
            </w:pPr>
            <w:r w:rsidRPr="00764009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31" w:type="dxa"/>
            <w:vAlign w:val="center"/>
          </w:tcPr>
          <w:p w14:paraId="76AC91C5" w14:textId="77777777" w:rsidR="007F2F40" w:rsidRPr="00764009" w:rsidRDefault="00A86A5A" w:rsidP="00764009">
            <w:pPr>
              <w:snapToGrid w:val="0"/>
              <w:rPr>
                <w:rFonts w:ascii="宋体" w:hAnsi="宋体"/>
                <w:sz w:val="24"/>
              </w:rPr>
            </w:pPr>
            <w:r w:rsidRPr="00764009">
              <w:rPr>
                <w:rFonts w:ascii="宋体" w:hAnsi="宋体" w:hint="eastAsia"/>
                <w:bCs/>
                <w:sz w:val="24"/>
              </w:rPr>
              <w:t>口腔</w:t>
            </w:r>
            <w:r w:rsidR="007F2F40" w:rsidRPr="00764009">
              <w:rPr>
                <w:rFonts w:ascii="宋体" w:hAnsi="宋体" w:hint="eastAsia"/>
                <w:bCs/>
                <w:sz w:val="24"/>
              </w:rPr>
              <w:t>综合</w:t>
            </w:r>
          </w:p>
        </w:tc>
        <w:tc>
          <w:tcPr>
            <w:tcW w:w="2410" w:type="dxa"/>
            <w:vAlign w:val="center"/>
          </w:tcPr>
          <w:p w14:paraId="55612E32" w14:textId="77777777" w:rsidR="007F2F40" w:rsidRPr="00764009" w:rsidRDefault="007F2F40" w:rsidP="00764009">
            <w:pPr>
              <w:snapToGrid w:val="0"/>
              <w:rPr>
                <w:rFonts w:ascii="宋体" w:hAnsi="宋体"/>
                <w:sz w:val="24"/>
              </w:rPr>
            </w:pPr>
            <w:r w:rsidRPr="00764009">
              <w:rPr>
                <w:rFonts w:ascii="宋体" w:hAnsi="宋体" w:hint="eastAsia"/>
                <w:sz w:val="24"/>
              </w:rPr>
              <w:t>口腔解剖生理学</w:t>
            </w:r>
          </w:p>
          <w:p w14:paraId="0C362948" w14:textId="77777777" w:rsidR="007F2F40" w:rsidRPr="00764009" w:rsidRDefault="007F2F40" w:rsidP="00764009">
            <w:pPr>
              <w:snapToGrid w:val="0"/>
              <w:rPr>
                <w:rFonts w:ascii="宋体" w:hAnsi="宋体"/>
                <w:sz w:val="24"/>
              </w:rPr>
            </w:pPr>
            <w:r w:rsidRPr="00764009">
              <w:rPr>
                <w:rFonts w:ascii="宋体" w:hAnsi="宋体" w:hint="eastAsia"/>
                <w:sz w:val="24"/>
              </w:rPr>
              <w:t>口腔组织病理学</w:t>
            </w:r>
          </w:p>
          <w:p w14:paraId="14DA5EF7" w14:textId="77777777" w:rsidR="007F2F40" w:rsidRPr="00764009" w:rsidRDefault="007F2F40" w:rsidP="00764009">
            <w:pPr>
              <w:snapToGrid w:val="0"/>
              <w:rPr>
                <w:rFonts w:ascii="宋体" w:hAnsi="宋体"/>
                <w:sz w:val="24"/>
              </w:rPr>
            </w:pPr>
            <w:r w:rsidRPr="00764009">
              <w:rPr>
                <w:rFonts w:ascii="宋体" w:hAnsi="宋体" w:hint="eastAsia"/>
                <w:sz w:val="24"/>
              </w:rPr>
              <w:t>口腔颌面外科学</w:t>
            </w:r>
          </w:p>
          <w:p w14:paraId="1879D8DD" w14:textId="77777777" w:rsidR="007F2F40" w:rsidRPr="00764009" w:rsidRDefault="007F2F40" w:rsidP="00764009">
            <w:pPr>
              <w:snapToGrid w:val="0"/>
              <w:rPr>
                <w:rFonts w:ascii="宋体" w:hAnsi="宋体"/>
                <w:sz w:val="24"/>
              </w:rPr>
            </w:pPr>
            <w:r w:rsidRPr="00764009">
              <w:rPr>
                <w:rFonts w:ascii="宋体" w:hAnsi="宋体" w:hint="eastAsia"/>
                <w:sz w:val="24"/>
              </w:rPr>
              <w:t>口腔修复学</w:t>
            </w:r>
          </w:p>
          <w:p w14:paraId="1581536E" w14:textId="77777777" w:rsidR="007F2F40" w:rsidRPr="00764009" w:rsidRDefault="007F2F40" w:rsidP="00764009">
            <w:pPr>
              <w:snapToGrid w:val="0"/>
              <w:rPr>
                <w:rFonts w:ascii="宋体" w:hAnsi="宋体"/>
                <w:sz w:val="24"/>
              </w:rPr>
            </w:pPr>
            <w:r w:rsidRPr="00764009">
              <w:rPr>
                <w:rFonts w:ascii="宋体" w:hAnsi="宋体" w:hint="eastAsia"/>
                <w:sz w:val="24"/>
              </w:rPr>
              <w:t>牙体牙髓病学</w:t>
            </w:r>
          </w:p>
          <w:p w14:paraId="1D6A5ED5" w14:textId="77777777" w:rsidR="007F2F40" w:rsidRPr="00764009" w:rsidRDefault="007F2F40" w:rsidP="00764009">
            <w:pPr>
              <w:snapToGrid w:val="0"/>
              <w:rPr>
                <w:rFonts w:ascii="宋体" w:hAnsi="宋体"/>
                <w:sz w:val="24"/>
              </w:rPr>
            </w:pPr>
            <w:r w:rsidRPr="00764009">
              <w:rPr>
                <w:rFonts w:ascii="宋体" w:hAnsi="宋体" w:hint="eastAsia"/>
                <w:sz w:val="24"/>
              </w:rPr>
              <w:t>牙周病学</w:t>
            </w:r>
          </w:p>
          <w:p w14:paraId="14C4C9E1" w14:textId="77777777" w:rsidR="007F2F40" w:rsidRPr="00764009" w:rsidRDefault="007F2F40" w:rsidP="00764009">
            <w:pPr>
              <w:snapToGrid w:val="0"/>
              <w:rPr>
                <w:rFonts w:ascii="宋体" w:hAnsi="宋体"/>
                <w:sz w:val="24"/>
              </w:rPr>
            </w:pPr>
            <w:r w:rsidRPr="00764009">
              <w:rPr>
                <w:rFonts w:ascii="宋体" w:hAnsi="宋体" w:hint="eastAsia"/>
                <w:sz w:val="24"/>
              </w:rPr>
              <w:t>口腔正畸学</w:t>
            </w:r>
          </w:p>
          <w:p w14:paraId="5C816E90" w14:textId="77777777" w:rsidR="00A86A5A" w:rsidRPr="00764009" w:rsidRDefault="00A86A5A" w:rsidP="00764009">
            <w:pPr>
              <w:snapToGrid w:val="0"/>
              <w:rPr>
                <w:rFonts w:ascii="宋体" w:hAnsi="宋体"/>
                <w:sz w:val="24"/>
              </w:rPr>
            </w:pPr>
            <w:r w:rsidRPr="00764009">
              <w:rPr>
                <w:rFonts w:ascii="宋体" w:hAnsi="宋体"/>
                <w:sz w:val="24"/>
              </w:rPr>
              <w:t>口腔预防医学</w:t>
            </w:r>
          </w:p>
          <w:p w14:paraId="6C7B827F" w14:textId="77777777" w:rsidR="00A86A5A" w:rsidRPr="00764009" w:rsidRDefault="00A86A5A" w:rsidP="00764009">
            <w:pPr>
              <w:snapToGrid w:val="0"/>
              <w:rPr>
                <w:rFonts w:ascii="宋体" w:hAnsi="宋体"/>
                <w:sz w:val="24"/>
              </w:rPr>
            </w:pPr>
            <w:r w:rsidRPr="00764009">
              <w:rPr>
                <w:rFonts w:ascii="宋体" w:hAnsi="宋体"/>
                <w:sz w:val="24"/>
              </w:rPr>
              <w:t>儿童口腔医学</w:t>
            </w:r>
          </w:p>
          <w:p w14:paraId="594A2976" w14:textId="77777777" w:rsidR="00A86A5A" w:rsidRPr="00764009" w:rsidRDefault="00A86A5A" w:rsidP="00764009">
            <w:pPr>
              <w:snapToGrid w:val="0"/>
              <w:rPr>
                <w:rFonts w:ascii="宋体" w:hAnsi="宋体"/>
                <w:sz w:val="24"/>
              </w:rPr>
            </w:pPr>
            <w:r w:rsidRPr="00764009">
              <w:rPr>
                <w:rFonts w:ascii="宋体" w:hAnsi="宋体"/>
                <w:sz w:val="24"/>
              </w:rPr>
              <w:t>口腔材料学</w:t>
            </w:r>
          </w:p>
        </w:tc>
        <w:tc>
          <w:tcPr>
            <w:tcW w:w="1205" w:type="dxa"/>
            <w:vAlign w:val="center"/>
          </w:tcPr>
          <w:p w14:paraId="0D25804B" w14:textId="77777777" w:rsidR="007F2F40" w:rsidRPr="00764009" w:rsidRDefault="00A86A5A" w:rsidP="00764009">
            <w:pPr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764009">
              <w:rPr>
                <w:rFonts w:ascii="宋体" w:hAnsi="宋体" w:cs="宋体"/>
                <w:kern w:val="0"/>
                <w:sz w:val="24"/>
              </w:rPr>
              <w:t>何三纲</w:t>
            </w:r>
          </w:p>
          <w:p w14:paraId="72B76A5A" w14:textId="77777777" w:rsidR="007F2F40" w:rsidRPr="00764009" w:rsidRDefault="00A86A5A" w:rsidP="00764009">
            <w:pPr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764009">
              <w:rPr>
                <w:rFonts w:ascii="宋体" w:hAnsi="宋体" w:cs="宋体"/>
                <w:kern w:val="0"/>
                <w:sz w:val="24"/>
              </w:rPr>
              <w:t>高</w:t>
            </w:r>
            <w:r w:rsidRPr="00764009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764009">
              <w:rPr>
                <w:rFonts w:ascii="宋体" w:hAnsi="宋体" w:cs="宋体"/>
                <w:kern w:val="0"/>
                <w:sz w:val="24"/>
              </w:rPr>
              <w:t>岩</w:t>
            </w:r>
          </w:p>
          <w:p w14:paraId="0177E5E0" w14:textId="77777777" w:rsidR="007F2F40" w:rsidRPr="00764009" w:rsidRDefault="007F2F40" w:rsidP="00764009">
            <w:pPr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764009">
              <w:rPr>
                <w:rFonts w:ascii="宋体" w:hAnsi="宋体" w:cs="宋体" w:hint="eastAsia"/>
                <w:kern w:val="0"/>
                <w:sz w:val="24"/>
              </w:rPr>
              <w:t>张志愿</w:t>
            </w:r>
          </w:p>
          <w:p w14:paraId="6FBA7A7E" w14:textId="77777777" w:rsidR="007F2F40" w:rsidRPr="00764009" w:rsidRDefault="00A86A5A" w:rsidP="00764009">
            <w:pPr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764009">
              <w:rPr>
                <w:rFonts w:ascii="宋体" w:hAnsi="宋体" w:cs="宋体" w:hint="eastAsia"/>
                <w:kern w:val="0"/>
                <w:sz w:val="24"/>
              </w:rPr>
              <w:t>赵铱民</w:t>
            </w:r>
          </w:p>
          <w:p w14:paraId="5FFA35D9" w14:textId="77777777" w:rsidR="00A86A5A" w:rsidRPr="00764009" w:rsidRDefault="00A86A5A" w:rsidP="00764009">
            <w:pPr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764009">
              <w:rPr>
                <w:rFonts w:ascii="宋体" w:hAnsi="宋体" w:cs="宋体"/>
                <w:kern w:val="0"/>
                <w:sz w:val="24"/>
              </w:rPr>
              <w:t>周学东</w:t>
            </w:r>
          </w:p>
          <w:p w14:paraId="1CF0B7CD" w14:textId="77777777" w:rsidR="00A86A5A" w:rsidRPr="00764009" w:rsidRDefault="00A86A5A" w:rsidP="00764009">
            <w:pPr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764009">
              <w:rPr>
                <w:rFonts w:ascii="宋体" w:hAnsi="宋体" w:cs="宋体"/>
                <w:kern w:val="0"/>
                <w:sz w:val="24"/>
              </w:rPr>
              <w:t>孟焕新</w:t>
            </w:r>
          </w:p>
          <w:p w14:paraId="59C7F183" w14:textId="77777777" w:rsidR="00A86A5A" w:rsidRPr="00764009" w:rsidRDefault="00A86A5A" w:rsidP="00764009">
            <w:pPr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764009">
              <w:rPr>
                <w:rFonts w:ascii="宋体" w:hAnsi="宋体" w:cs="宋体"/>
                <w:kern w:val="0"/>
                <w:sz w:val="24"/>
              </w:rPr>
              <w:t>赵志河</w:t>
            </w:r>
          </w:p>
          <w:p w14:paraId="668917B6" w14:textId="77777777" w:rsidR="00A86A5A" w:rsidRPr="00764009" w:rsidRDefault="00A86A5A" w:rsidP="00764009">
            <w:pPr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764009">
              <w:rPr>
                <w:rFonts w:ascii="宋体" w:hAnsi="宋体" w:cs="宋体"/>
                <w:kern w:val="0"/>
                <w:sz w:val="24"/>
              </w:rPr>
              <w:t>冯希平</w:t>
            </w:r>
          </w:p>
          <w:p w14:paraId="345F9B40" w14:textId="77777777" w:rsidR="00A86A5A" w:rsidRPr="00764009" w:rsidRDefault="00A86A5A" w:rsidP="00764009">
            <w:pPr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764009">
              <w:rPr>
                <w:rFonts w:ascii="宋体" w:hAnsi="宋体" w:cs="宋体"/>
                <w:kern w:val="0"/>
                <w:sz w:val="24"/>
              </w:rPr>
              <w:t>葛立宏</w:t>
            </w:r>
          </w:p>
          <w:p w14:paraId="52D3C2EF" w14:textId="77777777" w:rsidR="00A86A5A" w:rsidRPr="00764009" w:rsidRDefault="00A86A5A" w:rsidP="00764009">
            <w:pPr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764009">
              <w:rPr>
                <w:rFonts w:ascii="宋体" w:hAnsi="宋体" w:cs="宋体"/>
                <w:kern w:val="0"/>
                <w:sz w:val="24"/>
              </w:rPr>
              <w:t>赵信义</w:t>
            </w:r>
          </w:p>
        </w:tc>
        <w:tc>
          <w:tcPr>
            <w:tcW w:w="3226" w:type="dxa"/>
            <w:vAlign w:val="center"/>
          </w:tcPr>
          <w:p w14:paraId="20EA3F1D" w14:textId="77777777" w:rsidR="007F2F40" w:rsidRPr="00764009" w:rsidRDefault="007F2F40" w:rsidP="00764009">
            <w:pPr>
              <w:snapToGrid w:val="0"/>
              <w:rPr>
                <w:rFonts w:ascii="宋体" w:hAnsi="宋体"/>
                <w:sz w:val="24"/>
              </w:rPr>
            </w:pPr>
            <w:r w:rsidRPr="00764009">
              <w:rPr>
                <w:rFonts w:ascii="宋体" w:hAnsi="宋体" w:hint="eastAsia"/>
                <w:sz w:val="24"/>
              </w:rPr>
              <w:t>人民卫生出版社（第</w:t>
            </w:r>
            <w:r w:rsidR="00A86A5A" w:rsidRPr="00764009">
              <w:rPr>
                <w:rFonts w:ascii="宋体" w:hAnsi="宋体"/>
                <w:sz w:val="24"/>
              </w:rPr>
              <w:t>8</w:t>
            </w:r>
            <w:r w:rsidRPr="00764009">
              <w:rPr>
                <w:rFonts w:ascii="宋体" w:hAnsi="宋体" w:hint="eastAsia"/>
                <w:sz w:val="24"/>
              </w:rPr>
              <w:t>版）</w:t>
            </w:r>
          </w:p>
          <w:p w14:paraId="558411C7" w14:textId="77777777" w:rsidR="007F2F40" w:rsidRPr="00764009" w:rsidRDefault="007F2F40" w:rsidP="00764009">
            <w:pPr>
              <w:snapToGrid w:val="0"/>
              <w:rPr>
                <w:rFonts w:ascii="宋体" w:hAnsi="宋体"/>
                <w:sz w:val="24"/>
              </w:rPr>
            </w:pPr>
            <w:r w:rsidRPr="00764009">
              <w:rPr>
                <w:rFonts w:ascii="宋体" w:hAnsi="宋体" w:hint="eastAsia"/>
                <w:sz w:val="24"/>
              </w:rPr>
              <w:t>人民卫生出版社（第</w:t>
            </w:r>
            <w:r w:rsidR="00A86A5A" w:rsidRPr="00764009">
              <w:rPr>
                <w:rFonts w:ascii="宋体" w:hAnsi="宋体"/>
                <w:sz w:val="24"/>
              </w:rPr>
              <w:t>8</w:t>
            </w:r>
            <w:r w:rsidRPr="00764009">
              <w:rPr>
                <w:rFonts w:ascii="宋体" w:hAnsi="宋体" w:hint="eastAsia"/>
                <w:sz w:val="24"/>
              </w:rPr>
              <w:t>版）</w:t>
            </w:r>
          </w:p>
          <w:p w14:paraId="46AADBC1" w14:textId="77777777" w:rsidR="007F2F40" w:rsidRPr="00764009" w:rsidRDefault="007F2F40" w:rsidP="00764009">
            <w:pPr>
              <w:snapToGrid w:val="0"/>
              <w:rPr>
                <w:rFonts w:ascii="宋体" w:hAnsi="宋体"/>
                <w:sz w:val="24"/>
              </w:rPr>
            </w:pPr>
            <w:r w:rsidRPr="00764009">
              <w:rPr>
                <w:rFonts w:ascii="宋体" w:hAnsi="宋体" w:hint="eastAsia"/>
                <w:sz w:val="24"/>
              </w:rPr>
              <w:t>人民卫生出版社（第</w:t>
            </w:r>
            <w:r w:rsidR="00A86A5A" w:rsidRPr="00764009">
              <w:rPr>
                <w:rFonts w:ascii="宋体" w:hAnsi="宋体"/>
                <w:sz w:val="24"/>
              </w:rPr>
              <w:t>8</w:t>
            </w:r>
            <w:r w:rsidRPr="00764009">
              <w:rPr>
                <w:rFonts w:ascii="宋体" w:hAnsi="宋体" w:hint="eastAsia"/>
                <w:sz w:val="24"/>
              </w:rPr>
              <w:t>版）</w:t>
            </w:r>
          </w:p>
          <w:p w14:paraId="23BD5A80" w14:textId="77777777" w:rsidR="007F2F40" w:rsidRPr="00764009" w:rsidRDefault="007F2F40" w:rsidP="00764009">
            <w:pPr>
              <w:snapToGrid w:val="0"/>
              <w:rPr>
                <w:rFonts w:ascii="宋体" w:hAnsi="宋体"/>
                <w:sz w:val="24"/>
              </w:rPr>
            </w:pPr>
            <w:r w:rsidRPr="00764009">
              <w:rPr>
                <w:rFonts w:ascii="宋体" w:hAnsi="宋体" w:hint="eastAsia"/>
                <w:sz w:val="24"/>
              </w:rPr>
              <w:t>人民卫生出版社（第</w:t>
            </w:r>
            <w:r w:rsidR="00A86A5A" w:rsidRPr="00764009">
              <w:rPr>
                <w:rFonts w:ascii="宋体" w:hAnsi="宋体"/>
                <w:sz w:val="24"/>
              </w:rPr>
              <w:t>8</w:t>
            </w:r>
            <w:r w:rsidRPr="00764009">
              <w:rPr>
                <w:rFonts w:ascii="宋体" w:hAnsi="宋体" w:hint="eastAsia"/>
                <w:sz w:val="24"/>
              </w:rPr>
              <w:t>版）</w:t>
            </w:r>
          </w:p>
          <w:p w14:paraId="32459CBE" w14:textId="77777777" w:rsidR="007F2F40" w:rsidRPr="00764009" w:rsidRDefault="007F2F40" w:rsidP="00764009">
            <w:pPr>
              <w:snapToGrid w:val="0"/>
              <w:rPr>
                <w:rFonts w:ascii="宋体" w:hAnsi="宋体"/>
                <w:sz w:val="24"/>
              </w:rPr>
            </w:pPr>
            <w:r w:rsidRPr="00764009">
              <w:rPr>
                <w:rFonts w:ascii="宋体" w:hAnsi="宋体" w:hint="eastAsia"/>
                <w:sz w:val="24"/>
              </w:rPr>
              <w:t>人民卫生出版社（第</w:t>
            </w:r>
            <w:r w:rsidR="00A86A5A" w:rsidRPr="00764009">
              <w:rPr>
                <w:rFonts w:ascii="宋体" w:hAnsi="宋体"/>
                <w:sz w:val="24"/>
              </w:rPr>
              <w:t>5</w:t>
            </w:r>
            <w:r w:rsidRPr="00764009">
              <w:rPr>
                <w:rFonts w:ascii="宋体" w:hAnsi="宋体" w:hint="eastAsia"/>
                <w:sz w:val="24"/>
              </w:rPr>
              <w:t>版）</w:t>
            </w:r>
          </w:p>
          <w:p w14:paraId="339B005D" w14:textId="77777777" w:rsidR="007F2F40" w:rsidRPr="00764009" w:rsidRDefault="007F2F40" w:rsidP="00764009">
            <w:pPr>
              <w:snapToGrid w:val="0"/>
              <w:rPr>
                <w:rFonts w:ascii="宋体" w:hAnsi="宋体"/>
                <w:sz w:val="24"/>
              </w:rPr>
            </w:pPr>
            <w:r w:rsidRPr="00764009">
              <w:rPr>
                <w:rFonts w:ascii="宋体" w:hAnsi="宋体" w:hint="eastAsia"/>
                <w:sz w:val="24"/>
              </w:rPr>
              <w:t>人民卫生出版社（第</w:t>
            </w:r>
            <w:r w:rsidR="00A86A5A" w:rsidRPr="00764009">
              <w:rPr>
                <w:rFonts w:ascii="宋体" w:hAnsi="宋体"/>
                <w:sz w:val="24"/>
              </w:rPr>
              <w:t>5</w:t>
            </w:r>
            <w:r w:rsidRPr="00764009">
              <w:rPr>
                <w:rFonts w:ascii="宋体" w:hAnsi="宋体" w:hint="eastAsia"/>
                <w:sz w:val="24"/>
              </w:rPr>
              <w:t>版）</w:t>
            </w:r>
          </w:p>
          <w:p w14:paraId="5C69B35E" w14:textId="77777777" w:rsidR="007F2F40" w:rsidRPr="00764009" w:rsidRDefault="007F2F40" w:rsidP="00764009">
            <w:pPr>
              <w:snapToGrid w:val="0"/>
              <w:rPr>
                <w:rFonts w:ascii="宋体" w:hAnsi="宋体"/>
                <w:sz w:val="24"/>
              </w:rPr>
            </w:pPr>
            <w:r w:rsidRPr="00764009">
              <w:rPr>
                <w:rFonts w:ascii="宋体" w:hAnsi="宋体" w:hint="eastAsia"/>
                <w:sz w:val="24"/>
              </w:rPr>
              <w:t>人民卫生出版社（第</w:t>
            </w:r>
            <w:r w:rsidR="00A86A5A" w:rsidRPr="00764009">
              <w:rPr>
                <w:rFonts w:ascii="宋体" w:hAnsi="宋体"/>
                <w:sz w:val="24"/>
              </w:rPr>
              <w:t>7</w:t>
            </w:r>
            <w:r w:rsidRPr="00764009">
              <w:rPr>
                <w:rFonts w:ascii="宋体" w:hAnsi="宋体" w:hint="eastAsia"/>
                <w:sz w:val="24"/>
              </w:rPr>
              <w:t>版）</w:t>
            </w:r>
          </w:p>
          <w:p w14:paraId="5E131735" w14:textId="77777777" w:rsidR="00A86A5A" w:rsidRPr="00764009" w:rsidRDefault="00A86A5A" w:rsidP="00764009">
            <w:pPr>
              <w:snapToGrid w:val="0"/>
              <w:rPr>
                <w:rFonts w:ascii="宋体" w:hAnsi="宋体"/>
                <w:sz w:val="24"/>
              </w:rPr>
            </w:pPr>
            <w:r w:rsidRPr="00764009">
              <w:rPr>
                <w:rFonts w:ascii="宋体" w:hAnsi="宋体" w:hint="eastAsia"/>
                <w:sz w:val="24"/>
              </w:rPr>
              <w:t>人民卫生出版社（第</w:t>
            </w:r>
            <w:r w:rsidRPr="00764009">
              <w:rPr>
                <w:rFonts w:ascii="宋体" w:hAnsi="宋体"/>
                <w:sz w:val="24"/>
              </w:rPr>
              <w:t>7</w:t>
            </w:r>
            <w:r w:rsidRPr="00764009">
              <w:rPr>
                <w:rFonts w:ascii="宋体" w:hAnsi="宋体" w:hint="eastAsia"/>
                <w:sz w:val="24"/>
              </w:rPr>
              <w:t>版）</w:t>
            </w:r>
          </w:p>
          <w:p w14:paraId="1D6E21F9" w14:textId="77777777" w:rsidR="00A86A5A" w:rsidRPr="00764009" w:rsidRDefault="00A86A5A" w:rsidP="00764009">
            <w:pPr>
              <w:snapToGrid w:val="0"/>
              <w:rPr>
                <w:rFonts w:ascii="宋体" w:hAnsi="宋体"/>
                <w:sz w:val="24"/>
              </w:rPr>
            </w:pPr>
            <w:r w:rsidRPr="00764009">
              <w:rPr>
                <w:rFonts w:ascii="宋体" w:hAnsi="宋体" w:hint="eastAsia"/>
                <w:sz w:val="24"/>
              </w:rPr>
              <w:t>人民卫生出版社（第</w:t>
            </w:r>
            <w:r w:rsidRPr="00764009">
              <w:rPr>
                <w:rFonts w:ascii="宋体" w:hAnsi="宋体"/>
                <w:sz w:val="24"/>
              </w:rPr>
              <w:t>5</w:t>
            </w:r>
            <w:r w:rsidRPr="00764009">
              <w:rPr>
                <w:rFonts w:ascii="宋体" w:hAnsi="宋体" w:hint="eastAsia"/>
                <w:sz w:val="24"/>
              </w:rPr>
              <w:t>版）</w:t>
            </w:r>
          </w:p>
          <w:p w14:paraId="251A1F81" w14:textId="77777777" w:rsidR="00A86A5A" w:rsidRPr="00764009" w:rsidRDefault="00A86A5A" w:rsidP="00764009">
            <w:pPr>
              <w:snapToGrid w:val="0"/>
              <w:rPr>
                <w:rFonts w:ascii="宋体" w:hAnsi="宋体"/>
                <w:sz w:val="24"/>
              </w:rPr>
            </w:pPr>
            <w:r w:rsidRPr="00764009">
              <w:rPr>
                <w:rFonts w:ascii="宋体" w:hAnsi="宋体" w:hint="eastAsia"/>
                <w:sz w:val="24"/>
              </w:rPr>
              <w:t>人民卫生出版社（第</w:t>
            </w:r>
            <w:r w:rsidRPr="00764009">
              <w:rPr>
                <w:rFonts w:ascii="宋体" w:hAnsi="宋体"/>
                <w:sz w:val="24"/>
              </w:rPr>
              <w:t>6</w:t>
            </w:r>
            <w:r w:rsidRPr="00764009">
              <w:rPr>
                <w:rFonts w:ascii="宋体" w:hAnsi="宋体" w:hint="eastAsia"/>
                <w:sz w:val="24"/>
              </w:rPr>
              <w:t>版）</w:t>
            </w:r>
          </w:p>
        </w:tc>
      </w:tr>
    </w:tbl>
    <w:p w14:paraId="47797EEB" w14:textId="77777777" w:rsidR="00521388" w:rsidRDefault="00521388" w:rsidP="00764009">
      <w:pPr>
        <w:snapToGrid w:val="0"/>
      </w:pPr>
    </w:p>
    <w:sectPr w:rsidR="00521388" w:rsidSect="005213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5D701" w14:textId="77777777" w:rsidR="00764009" w:rsidRDefault="00764009" w:rsidP="00764009">
      <w:r>
        <w:separator/>
      </w:r>
    </w:p>
  </w:endnote>
  <w:endnote w:type="continuationSeparator" w:id="0">
    <w:p w14:paraId="6D910405" w14:textId="77777777" w:rsidR="00764009" w:rsidRDefault="00764009" w:rsidP="0076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AA786" w14:textId="77777777" w:rsidR="00764009" w:rsidRDefault="00764009" w:rsidP="00764009">
      <w:r>
        <w:separator/>
      </w:r>
    </w:p>
  </w:footnote>
  <w:footnote w:type="continuationSeparator" w:id="0">
    <w:p w14:paraId="555D6028" w14:textId="77777777" w:rsidR="00764009" w:rsidRDefault="00764009" w:rsidP="00764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40"/>
    <w:rsid w:val="000251C5"/>
    <w:rsid w:val="00061D81"/>
    <w:rsid w:val="001013BA"/>
    <w:rsid w:val="00155000"/>
    <w:rsid w:val="001D6F3F"/>
    <w:rsid w:val="00246FF4"/>
    <w:rsid w:val="00273C88"/>
    <w:rsid w:val="003B284D"/>
    <w:rsid w:val="0049513D"/>
    <w:rsid w:val="00520AE2"/>
    <w:rsid w:val="00521388"/>
    <w:rsid w:val="005D0318"/>
    <w:rsid w:val="006015BF"/>
    <w:rsid w:val="00627951"/>
    <w:rsid w:val="007173D7"/>
    <w:rsid w:val="00735E75"/>
    <w:rsid w:val="00764009"/>
    <w:rsid w:val="007F2F40"/>
    <w:rsid w:val="008C04A3"/>
    <w:rsid w:val="009D1F06"/>
    <w:rsid w:val="009E2334"/>
    <w:rsid w:val="00A86A5A"/>
    <w:rsid w:val="00BB4B55"/>
    <w:rsid w:val="00C70FEF"/>
    <w:rsid w:val="00CB67CF"/>
    <w:rsid w:val="00CD35EA"/>
    <w:rsid w:val="00E37C80"/>
    <w:rsid w:val="00F043BA"/>
    <w:rsid w:val="00FD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9593D"/>
  <w15:docId w15:val="{4AB4B110-FAB8-4A4C-B484-645F3919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F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00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400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40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40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1437</Words>
  <Characters>8192</Characters>
  <Application>Microsoft Office Word</Application>
  <DocSecurity>0</DocSecurity>
  <Lines>68</Lines>
  <Paragraphs>19</Paragraphs>
  <ScaleCrop>false</ScaleCrop>
  <Company>china</Company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媛媛 凌</cp:lastModifiedBy>
  <cp:revision>6</cp:revision>
  <dcterms:created xsi:type="dcterms:W3CDTF">2023-07-13T07:41:00Z</dcterms:created>
  <dcterms:modified xsi:type="dcterms:W3CDTF">2023-08-10T07:55:00Z</dcterms:modified>
</cp:coreProperties>
</file>