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color w:val="000000"/>
          <w:sz w:val="30"/>
          <w:szCs w:val="30"/>
        </w:rPr>
      </w:pPr>
      <w:bookmarkStart w:id="0" w:name="_GoBack"/>
      <w:bookmarkEnd w:id="0"/>
      <w:r>
        <w:rPr>
          <w:rFonts w:hint="eastAsia"/>
          <w:b/>
          <w:color w:val="000000"/>
          <w:sz w:val="24"/>
        </w:rPr>
        <w:t>附件2：</w:t>
      </w:r>
      <w:r>
        <w:rPr>
          <w:rFonts w:hint="eastAsia"/>
          <w:b/>
          <w:color w:val="000000"/>
          <w:sz w:val="30"/>
          <w:szCs w:val="30"/>
        </w:rPr>
        <w:t xml:space="preserve">       河北科技师范学院硕士研究生入学考试大纲</w:t>
      </w:r>
    </w:p>
    <w:p>
      <w:pPr>
        <w:spacing w:before="156" w:beforeLines="50"/>
        <w:ind w:firstLine="2040" w:firstLineChars="850"/>
        <w:rPr>
          <w:rFonts w:hint="eastAsia"/>
          <w:color w:val="000000"/>
          <w:sz w:val="24"/>
          <w:u w:val="single"/>
        </w:rPr>
      </w:pPr>
      <w:r>
        <w:rPr>
          <w:rFonts w:hint="eastAsia"/>
          <w:color w:val="000000"/>
          <w:sz w:val="24"/>
        </w:rPr>
        <w:t xml:space="preserve">        科目名称：</w:t>
      </w:r>
      <w:r>
        <w:rPr>
          <w:rFonts w:hint="eastAsia"/>
          <w:color w:val="000000"/>
          <w:sz w:val="24"/>
          <w:u w:val="single"/>
        </w:rPr>
        <w:t xml:space="preserve">   体育综合    </w:t>
      </w:r>
    </w:p>
    <w:p>
      <w:pPr>
        <w:spacing w:line="360" w:lineRule="exact"/>
        <w:rPr>
          <w:rFonts w:hint="eastAsia" w:ascii="宋体" w:hAnsi="宋体"/>
          <w:szCs w:val="21"/>
        </w:rPr>
      </w:pPr>
      <w:r>
        <w:rPr>
          <w:rFonts w:hint="eastAsia"/>
          <w:b/>
          <w:color w:val="000000"/>
          <w:szCs w:val="21"/>
        </w:rPr>
        <w:t>﹎﹎﹎﹎﹎﹎﹎﹎﹎﹎﹎﹎﹎﹎﹎﹎﹎﹎﹎﹎﹎﹎﹎﹎﹎﹎﹎﹎﹎﹎﹎﹎﹎﹎﹎﹎﹎﹎﹎﹎﹎﹎﹎</w:t>
      </w:r>
    </w:p>
    <w:p>
      <w:pPr>
        <w:pStyle w:val="7"/>
        <w:spacing w:before="156" w:beforeLines="50" w:beforeAutospacing="0" w:after="0" w:afterAutospacing="0" w:line="360" w:lineRule="auto"/>
        <w:jc w:val="center"/>
        <w:rPr>
          <w:color w:val="000000"/>
          <w:sz w:val="21"/>
          <w:szCs w:val="21"/>
        </w:rPr>
      </w:pPr>
      <w:r>
        <w:rPr>
          <w:b/>
          <w:bCs/>
          <w:color w:val="000000"/>
          <w:sz w:val="21"/>
          <w:szCs w:val="21"/>
        </w:rPr>
        <w:t>Ⅰ. 考试形式和试卷结构</w:t>
      </w:r>
    </w:p>
    <w:p>
      <w:pPr>
        <w:pStyle w:val="7"/>
        <w:spacing w:before="0" w:beforeAutospacing="0" w:after="0" w:afterAutospacing="0" w:line="360" w:lineRule="auto"/>
        <w:rPr>
          <w:color w:val="000000"/>
          <w:sz w:val="21"/>
          <w:szCs w:val="21"/>
        </w:rPr>
      </w:pPr>
      <w:r>
        <w:rPr>
          <w:b/>
          <w:bCs/>
          <w:color w:val="000000"/>
          <w:sz w:val="21"/>
          <w:szCs w:val="21"/>
        </w:rPr>
        <w:t>一、试卷</w:t>
      </w:r>
      <w:r>
        <w:rPr>
          <w:rFonts w:hint="eastAsia"/>
          <w:b/>
          <w:bCs/>
          <w:color w:val="000000"/>
          <w:sz w:val="21"/>
          <w:szCs w:val="21"/>
        </w:rPr>
        <w:t>分值</w:t>
      </w:r>
      <w:r>
        <w:rPr>
          <w:b/>
          <w:bCs/>
          <w:color w:val="000000"/>
          <w:sz w:val="21"/>
          <w:szCs w:val="21"/>
        </w:rPr>
        <w:t>及考试时间</w:t>
      </w:r>
    </w:p>
    <w:p>
      <w:pPr>
        <w:pStyle w:val="7"/>
        <w:spacing w:before="0" w:beforeAutospacing="0" w:after="0" w:afterAutospacing="0" w:line="360" w:lineRule="auto"/>
        <w:ind w:firstLine="424" w:firstLineChars="202"/>
        <w:rPr>
          <w:color w:val="000000"/>
          <w:sz w:val="21"/>
          <w:szCs w:val="21"/>
        </w:rPr>
      </w:pPr>
      <w:r>
        <w:rPr>
          <w:color w:val="000000"/>
          <w:sz w:val="21"/>
          <w:szCs w:val="21"/>
        </w:rPr>
        <w:t>本试卷满分为</w:t>
      </w:r>
      <w:r>
        <w:rPr>
          <w:rFonts w:hint="eastAsia"/>
          <w:color w:val="000000"/>
        </w:rPr>
        <w:t>300</w:t>
      </w:r>
      <w:r>
        <w:rPr>
          <w:color w:val="000000"/>
          <w:sz w:val="21"/>
          <w:szCs w:val="21"/>
        </w:rPr>
        <w:t>分，考试时间为180分钟。</w:t>
      </w:r>
    </w:p>
    <w:p>
      <w:pPr>
        <w:pStyle w:val="7"/>
        <w:spacing w:before="0" w:beforeAutospacing="0" w:after="0" w:afterAutospacing="0" w:line="360" w:lineRule="auto"/>
        <w:rPr>
          <w:b/>
          <w:color w:val="000000"/>
          <w:sz w:val="21"/>
          <w:szCs w:val="21"/>
        </w:rPr>
      </w:pPr>
      <w:r>
        <w:rPr>
          <w:b/>
          <w:color w:val="000000"/>
          <w:sz w:val="21"/>
          <w:szCs w:val="21"/>
        </w:rPr>
        <w:t>二、答题方式</w:t>
      </w:r>
    </w:p>
    <w:p>
      <w:pPr>
        <w:pStyle w:val="7"/>
        <w:spacing w:before="0" w:beforeAutospacing="0" w:after="0" w:afterAutospacing="0" w:line="360" w:lineRule="auto"/>
        <w:ind w:firstLine="424" w:firstLineChars="202"/>
        <w:rPr>
          <w:color w:val="000000"/>
          <w:sz w:val="21"/>
          <w:szCs w:val="21"/>
        </w:rPr>
      </w:pPr>
      <w:r>
        <w:rPr>
          <w:color w:val="000000"/>
          <w:sz w:val="21"/>
          <w:szCs w:val="21"/>
        </w:rPr>
        <w:t>答题方式为闭卷、笔试。</w:t>
      </w:r>
    </w:p>
    <w:p>
      <w:pPr>
        <w:pStyle w:val="7"/>
        <w:spacing w:before="0" w:beforeAutospacing="0" w:after="0" w:afterAutospacing="0" w:line="360" w:lineRule="auto"/>
        <w:rPr>
          <w:rFonts w:hint="eastAsia"/>
          <w:color w:val="000000"/>
          <w:sz w:val="21"/>
          <w:szCs w:val="21"/>
        </w:rPr>
      </w:pPr>
      <w:r>
        <w:rPr>
          <w:b/>
          <w:bCs/>
          <w:color w:val="000000"/>
          <w:sz w:val="21"/>
          <w:szCs w:val="21"/>
        </w:rPr>
        <w:t>三、试卷内容结构</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运动生理学120分，占40</w:t>
      </w:r>
      <w:r>
        <w:rPr>
          <w:color w:val="000000"/>
          <w:sz w:val="21"/>
          <w:szCs w:val="21"/>
        </w:rPr>
        <w:t>%</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学校体育学90分，占30</w:t>
      </w:r>
      <w:r>
        <w:rPr>
          <w:color w:val="000000"/>
          <w:sz w:val="21"/>
          <w:szCs w:val="21"/>
        </w:rPr>
        <w:t>%</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体育保健学90分，占30</w:t>
      </w:r>
      <w:r>
        <w:rPr>
          <w:color w:val="000000"/>
          <w:sz w:val="21"/>
          <w:szCs w:val="21"/>
        </w:rPr>
        <w:t>%</w:t>
      </w:r>
    </w:p>
    <w:p>
      <w:pPr>
        <w:pStyle w:val="7"/>
        <w:spacing w:before="0" w:beforeAutospacing="0" w:after="0" w:afterAutospacing="0" w:line="360" w:lineRule="auto"/>
        <w:rPr>
          <w:color w:val="000000"/>
          <w:sz w:val="21"/>
          <w:szCs w:val="21"/>
        </w:rPr>
      </w:pPr>
      <w:r>
        <w:rPr>
          <w:b/>
          <w:bCs/>
          <w:color w:val="000000"/>
          <w:sz w:val="21"/>
          <w:szCs w:val="21"/>
        </w:rPr>
        <w:t>四、试卷题型结构</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名词解释（6题，每题5分）30</w:t>
      </w:r>
      <w:r>
        <w:rPr>
          <w:color w:val="000000"/>
          <w:sz w:val="21"/>
          <w:szCs w:val="21"/>
        </w:rPr>
        <w:t>分</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简答</w:t>
      </w:r>
      <w:r>
        <w:rPr>
          <w:color w:val="000000"/>
          <w:sz w:val="21"/>
          <w:szCs w:val="21"/>
        </w:rPr>
        <w:t>题</w:t>
      </w:r>
      <w:r>
        <w:rPr>
          <w:rFonts w:hint="eastAsia"/>
          <w:color w:val="000000"/>
          <w:sz w:val="21"/>
          <w:szCs w:val="21"/>
        </w:rPr>
        <w:t>（6题，每题10分）60分</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论述题（3题，每题30分）90分</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案例分析题（4题，每题30分）120分</w:t>
      </w:r>
    </w:p>
    <w:p>
      <w:pPr>
        <w:pStyle w:val="7"/>
        <w:spacing w:before="0" w:beforeAutospacing="0" w:after="0" w:afterAutospacing="0" w:line="360" w:lineRule="auto"/>
        <w:jc w:val="center"/>
        <w:rPr>
          <w:rFonts w:hint="eastAsia"/>
          <w:b/>
          <w:bCs/>
          <w:color w:val="000000"/>
          <w:sz w:val="21"/>
          <w:szCs w:val="21"/>
        </w:rPr>
      </w:pPr>
      <w:r>
        <w:rPr>
          <w:b/>
          <w:bCs/>
          <w:color w:val="000000"/>
          <w:sz w:val="21"/>
          <w:szCs w:val="21"/>
        </w:rPr>
        <w:t>Ⅱ.</w:t>
      </w:r>
      <w:r>
        <w:rPr>
          <w:b/>
          <w:color w:val="000000"/>
          <w:sz w:val="21"/>
          <w:szCs w:val="21"/>
        </w:rPr>
        <w:t>考查范围</w:t>
      </w:r>
    </w:p>
    <w:p>
      <w:pPr>
        <w:pStyle w:val="7"/>
        <w:spacing w:before="0" w:beforeAutospacing="0" w:after="0" w:afterAutospacing="0" w:line="360" w:lineRule="auto"/>
        <w:jc w:val="center"/>
        <w:rPr>
          <w:rFonts w:hint="eastAsia"/>
          <w:b/>
          <w:color w:val="000000"/>
        </w:rPr>
      </w:pPr>
      <w:r>
        <w:rPr>
          <w:rFonts w:hint="eastAsia"/>
          <w:b/>
          <w:color w:val="000000"/>
        </w:rPr>
        <w:t>《运动生理学》部分</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一、绪论</w:t>
      </w:r>
    </w:p>
    <w:p>
      <w:pPr>
        <w:spacing w:line="400" w:lineRule="exact"/>
        <w:ind w:firstLine="420" w:firstLineChars="200"/>
        <w:rPr>
          <w:color w:val="000000"/>
          <w:szCs w:val="21"/>
        </w:rPr>
      </w:pPr>
      <w:r>
        <w:rPr>
          <w:rFonts w:hint="eastAsia" w:ascii="宋体" w:hAnsi="宋体"/>
          <w:color w:val="000000"/>
          <w:szCs w:val="21"/>
        </w:rPr>
        <w:t>了解运动生理学的研究内容和研究方法；掌握机体的内环境、人体生理功能活动调节方式以及生命活动的基本特征等。</w:t>
      </w:r>
    </w:p>
    <w:p>
      <w:pPr>
        <w:spacing w:line="400" w:lineRule="exact"/>
        <w:ind w:firstLine="420" w:firstLineChars="200"/>
        <w:rPr>
          <w:color w:val="000000"/>
          <w:szCs w:val="21"/>
        </w:rPr>
      </w:pPr>
      <w:r>
        <w:rPr>
          <w:rFonts w:hint="eastAsia"/>
          <w:color w:val="000000"/>
          <w:szCs w:val="21"/>
        </w:rPr>
        <w:t>重点掌握：</w:t>
      </w:r>
      <w:r>
        <w:rPr>
          <w:rFonts w:hint="eastAsia" w:ascii="宋体" w:hAnsi="宋体"/>
          <w:color w:val="000000"/>
          <w:szCs w:val="21"/>
        </w:rPr>
        <w:t>内环境、稳态、正负反馈和人体生理活动的调节方式；生命活动的基本特征。</w:t>
      </w:r>
    </w:p>
    <w:p>
      <w:pPr>
        <w:pStyle w:val="7"/>
        <w:spacing w:before="0" w:beforeAutospacing="0" w:after="0" w:afterAutospacing="0" w:line="360" w:lineRule="auto"/>
        <w:rPr>
          <w:rFonts w:hint="eastAsia"/>
          <w:color w:val="000000"/>
          <w:sz w:val="21"/>
          <w:szCs w:val="21"/>
        </w:rPr>
      </w:pPr>
    </w:p>
    <w:p>
      <w:pPr>
        <w:pStyle w:val="7"/>
        <w:spacing w:before="0" w:beforeAutospacing="0" w:after="0" w:afterAutospacing="0" w:line="360" w:lineRule="auto"/>
        <w:rPr>
          <w:rFonts w:hint="eastAsia"/>
          <w:color w:val="000000"/>
          <w:sz w:val="21"/>
          <w:szCs w:val="21"/>
        </w:rPr>
      </w:pP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二、</w:t>
      </w:r>
      <w:r>
        <w:rPr>
          <w:b/>
          <w:color w:val="000000"/>
          <w:sz w:val="21"/>
          <w:szCs w:val="21"/>
        </w:rPr>
        <w:t>肌肉活动</w:t>
      </w:r>
    </w:p>
    <w:p>
      <w:pPr>
        <w:spacing w:line="400" w:lineRule="exact"/>
        <w:ind w:firstLine="420" w:firstLineChars="200"/>
        <w:rPr>
          <w:rFonts w:ascii="宋体" w:hAnsi="宋体"/>
          <w:color w:val="000000"/>
          <w:szCs w:val="21"/>
        </w:rPr>
      </w:pPr>
      <w:r>
        <w:rPr>
          <w:rFonts w:hint="eastAsia" w:ascii="宋体" w:hAnsi="宋体"/>
          <w:color w:val="000000"/>
          <w:szCs w:val="21"/>
        </w:rPr>
        <w:t>了解肌电图的基本原理和具体应用；理解肌肉活动的基本作用，认识细胞生物电现象和骨骼肌的微细结构。</w:t>
      </w:r>
      <w:r>
        <w:rPr>
          <w:rFonts w:ascii="宋体" w:hAnsi="宋体"/>
          <w:color w:val="000000"/>
          <w:szCs w:val="21"/>
        </w:rPr>
        <w:t xml:space="preserve"> </w:t>
      </w:r>
    </w:p>
    <w:p>
      <w:pPr>
        <w:spacing w:line="400" w:lineRule="exact"/>
        <w:ind w:firstLine="420" w:firstLineChars="200"/>
        <w:rPr>
          <w:rFonts w:hint="eastAsia" w:ascii="宋体" w:hAnsi="宋体"/>
          <w:color w:val="000000"/>
          <w:szCs w:val="21"/>
        </w:rPr>
      </w:pPr>
      <w:r>
        <w:rPr>
          <w:rFonts w:hint="eastAsia" w:ascii="宋体" w:hAnsi="宋体"/>
          <w:color w:val="000000"/>
          <w:szCs w:val="21"/>
        </w:rPr>
        <w:t>重点掌握：肌肉收缩的原理；肌肉收缩形式与力学特性；肌纤维的类型与运动能力。</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三、</w:t>
      </w:r>
      <w:r>
        <w:rPr>
          <w:b/>
          <w:color w:val="000000"/>
          <w:sz w:val="21"/>
          <w:szCs w:val="21"/>
        </w:rPr>
        <w:t>能量代谢</w:t>
      </w:r>
    </w:p>
    <w:p>
      <w:pPr>
        <w:spacing w:line="400" w:lineRule="exact"/>
        <w:ind w:firstLine="420" w:firstLineChars="200"/>
        <w:rPr>
          <w:rFonts w:ascii="宋体" w:hAnsi="宋体"/>
          <w:color w:val="000000"/>
          <w:szCs w:val="21"/>
        </w:rPr>
      </w:pPr>
      <w:r>
        <w:rPr>
          <w:rFonts w:hint="eastAsia" w:ascii="宋体" w:hAnsi="宋体"/>
          <w:color w:val="000000"/>
          <w:szCs w:val="21"/>
        </w:rPr>
        <w:t>认识基础代谢及基础代谢率的测定原理与方法及影响因素；了解不同运动状态下的能量代谢特点；掌握生命活动的能量来源和去路、基本能量代谢途径。</w:t>
      </w:r>
    </w:p>
    <w:p>
      <w:pPr>
        <w:spacing w:line="400" w:lineRule="exact"/>
        <w:ind w:firstLine="420" w:firstLineChars="200"/>
        <w:rPr>
          <w:rFonts w:ascii="宋体" w:hAnsi="宋体"/>
          <w:color w:val="000000"/>
          <w:szCs w:val="21"/>
        </w:rPr>
      </w:pPr>
      <w:r>
        <w:rPr>
          <w:rFonts w:hint="eastAsia" w:ascii="宋体" w:hAnsi="宋体"/>
          <w:color w:val="000000"/>
          <w:szCs w:val="21"/>
        </w:rPr>
        <w:t>重点掌握：人体活动能量的直接来源及ATP再生成的机制；人体能量的供给；运动状态下能量代谢特点。</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四、</w:t>
      </w:r>
      <w:r>
        <w:rPr>
          <w:b/>
          <w:color w:val="000000"/>
          <w:sz w:val="21"/>
          <w:szCs w:val="21"/>
        </w:rPr>
        <w:t>神经系统的调节功能</w:t>
      </w:r>
    </w:p>
    <w:p>
      <w:pPr>
        <w:spacing w:line="400" w:lineRule="exact"/>
        <w:ind w:firstLine="420" w:firstLineChars="200"/>
        <w:rPr>
          <w:rFonts w:hint="eastAsia" w:ascii="宋体" w:hAnsi="宋体"/>
          <w:color w:val="000000"/>
          <w:szCs w:val="21"/>
        </w:rPr>
      </w:pPr>
      <w:r>
        <w:rPr>
          <w:rFonts w:hint="eastAsia" w:ascii="宋体" w:hAnsi="宋体"/>
          <w:color w:val="000000"/>
          <w:szCs w:val="21"/>
        </w:rPr>
        <w:t>了解神经元、突触、神经递质、受体、神经胶质细胞、神经营养因子和突触可塑性等基础知识；认识神经系统的感觉分析机能；掌握脊髓、脑干以及高位中枢对躯体运动的神经调控。</w:t>
      </w:r>
    </w:p>
    <w:p>
      <w:pPr>
        <w:spacing w:line="400" w:lineRule="exact"/>
        <w:ind w:firstLine="420" w:firstLineChars="200"/>
        <w:rPr>
          <w:rFonts w:ascii="宋体" w:hAnsi="宋体"/>
          <w:color w:val="000000"/>
          <w:szCs w:val="21"/>
        </w:rPr>
      </w:pPr>
      <w:r>
        <w:rPr>
          <w:rFonts w:hint="eastAsia" w:ascii="宋体" w:hAnsi="宋体"/>
          <w:color w:val="000000"/>
          <w:szCs w:val="21"/>
        </w:rPr>
        <w:t>重点掌握：神经系统对姿势和运动的调节；中枢对躯干运动的调节。</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五、</w:t>
      </w:r>
      <w:r>
        <w:rPr>
          <w:b/>
          <w:color w:val="000000"/>
          <w:sz w:val="21"/>
          <w:szCs w:val="21"/>
        </w:rPr>
        <w:t>内分泌调节</w:t>
      </w:r>
    </w:p>
    <w:p>
      <w:pPr>
        <w:spacing w:line="400" w:lineRule="exact"/>
        <w:ind w:firstLine="420" w:firstLineChars="200"/>
        <w:rPr>
          <w:rFonts w:ascii="宋体" w:hAnsi="宋体"/>
          <w:bCs/>
          <w:color w:val="000000"/>
          <w:szCs w:val="21"/>
        </w:rPr>
      </w:pPr>
      <w:r>
        <w:rPr>
          <w:rFonts w:hint="eastAsia" w:ascii="宋体" w:hAnsi="宋体"/>
          <w:color w:val="000000"/>
          <w:szCs w:val="21"/>
        </w:rPr>
        <w:t>熟悉内分泌和激素的概念、作用及特征；掌握内分泌腺分泌的典型激素及其主要生理功能；了解与运动相关的主要激素对运动的基本反应、适应特征和代谢调节过程。</w:t>
      </w:r>
    </w:p>
    <w:p>
      <w:pPr>
        <w:spacing w:line="400" w:lineRule="exact"/>
        <w:ind w:firstLine="420" w:firstLineChars="200"/>
        <w:rPr>
          <w:rFonts w:ascii="宋体" w:hAnsi="宋体"/>
          <w:color w:val="000000"/>
          <w:szCs w:val="21"/>
        </w:rPr>
      </w:pPr>
      <w:r>
        <w:rPr>
          <w:rFonts w:hint="eastAsia" w:ascii="宋体" w:hAnsi="宋体"/>
          <w:color w:val="000000"/>
          <w:szCs w:val="21"/>
        </w:rPr>
        <w:t>重点掌握：内分泌腺分泌的典型激素及其主要生理功能；能够将内分泌系统的调节作用应用到体育教学和运动训练中。</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六、</w:t>
      </w:r>
      <w:r>
        <w:rPr>
          <w:b/>
          <w:color w:val="000000"/>
          <w:sz w:val="21"/>
          <w:szCs w:val="21"/>
        </w:rPr>
        <w:t>免疫与运动</w:t>
      </w:r>
    </w:p>
    <w:p>
      <w:pPr>
        <w:spacing w:line="400" w:lineRule="exact"/>
        <w:ind w:firstLine="420" w:firstLineChars="200"/>
        <w:rPr>
          <w:rFonts w:ascii="宋体" w:hAnsi="宋体"/>
          <w:color w:val="000000"/>
          <w:szCs w:val="21"/>
        </w:rPr>
      </w:pPr>
      <w:r>
        <w:rPr>
          <w:rFonts w:hint="eastAsia" w:ascii="宋体" w:hAnsi="宋体"/>
          <w:color w:val="000000"/>
          <w:szCs w:val="21"/>
        </w:rPr>
        <w:t>掌握免疫的概念、免疫系统及其功能；了解开窗理论、J形曲线理论；熟悉糖类物质、维生素和抗氧化物对免疫功能的调理作用。</w:t>
      </w:r>
    </w:p>
    <w:p>
      <w:pPr>
        <w:spacing w:line="400" w:lineRule="exact"/>
        <w:ind w:firstLine="420" w:firstLineChars="200"/>
        <w:rPr>
          <w:rFonts w:ascii="宋体" w:hAnsi="宋体"/>
          <w:color w:val="000000"/>
          <w:szCs w:val="21"/>
        </w:rPr>
      </w:pPr>
      <w:r>
        <w:rPr>
          <w:rFonts w:hint="eastAsia" w:ascii="宋体" w:hAnsi="宋体"/>
          <w:color w:val="000000"/>
          <w:szCs w:val="21"/>
        </w:rPr>
        <w:t>重点掌握：免疫的功能调理及免疫功能对运动的适应；开窗理论和J形曲线理论在实践中的应用。</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七、</w:t>
      </w:r>
      <w:r>
        <w:rPr>
          <w:b/>
          <w:color w:val="000000"/>
          <w:sz w:val="21"/>
          <w:szCs w:val="21"/>
        </w:rPr>
        <w:t>血液与运动</w:t>
      </w:r>
    </w:p>
    <w:p>
      <w:pPr>
        <w:spacing w:line="400" w:lineRule="exact"/>
        <w:ind w:firstLine="420" w:firstLineChars="200"/>
        <w:rPr>
          <w:rFonts w:ascii="宋体" w:hAnsi="宋体"/>
          <w:bCs/>
          <w:color w:val="000000"/>
          <w:szCs w:val="21"/>
        </w:rPr>
      </w:pPr>
      <w:r>
        <w:rPr>
          <w:rFonts w:hint="eastAsia" w:ascii="宋体" w:hAnsi="宋体"/>
          <w:color w:val="000000"/>
          <w:szCs w:val="21"/>
        </w:rPr>
        <w:t>掌握血液的组成成分与特性、血液的理化性质及生理功能；熟悉运动对血液的影响，掌握心率、血压的测定方法。</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重点掌握：血液的组成及生理功能；运动对血液成分的影响。</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八、</w:t>
      </w:r>
      <w:r>
        <w:rPr>
          <w:b/>
          <w:color w:val="000000"/>
          <w:sz w:val="21"/>
          <w:szCs w:val="21"/>
        </w:rPr>
        <w:t>呼吸与运动</w:t>
      </w:r>
    </w:p>
    <w:p>
      <w:pPr>
        <w:spacing w:line="400" w:lineRule="exact"/>
        <w:ind w:firstLine="420" w:firstLineChars="200"/>
        <w:rPr>
          <w:rFonts w:ascii="宋体" w:hAnsi="宋体"/>
          <w:bCs/>
          <w:color w:val="000000"/>
          <w:szCs w:val="21"/>
        </w:rPr>
      </w:pPr>
      <w:r>
        <w:rPr>
          <w:rFonts w:hint="eastAsia" w:ascii="宋体" w:hAnsi="宋体"/>
          <w:color w:val="000000"/>
          <w:szCs w:val="21"/>
        </w:rPr>
        <w:t>了解肺通气、肺换气、组织换气的原理；熟悉氧气和二氧化碳在血液中的运输方式与途径，掌握肺通气对运动的反应，知道呼吸运动的调节方式和原理。</w:t>
      </w:r>
    </w:p>
    <w:p>
      <w:pPr>
        <w:spacing w:line="400" w:lineRule="exact"/>
        <w:ind w:firstLine="420" w:firstLineChars="200"/>
        <w:rPr>
          <w:rFonts w:ascii="宋体" w:hAnsi="宋体"/>
          <w:color w:val="000000"/>
          <w:szCs w:val="21"/>
        </w:rPr>
      </w:pPr>
      <w:r>
        <w:rPr>
          <w:rFonts w:hint="eastAsia" w:ascii="宋体" w:hAnsi="宋体"/>
          <w:color w:val="000000"/>
          <w:szCs w:val="21"/>
        </w:rPr>
        <w:t>重点掌握：气体在血液中的运输、气体交换的原理；运动对呼吸变化的调节</w:t>
      </w:r>
      <w:r>
        <w:rPr>
          <w:rFonts w:hint="eastAsia"/>
          <w:color w:val="000000"/>
          <w:szCs w:val="21"/>
        </w:rPr>
        <w:t>。</w:t>
      </w:r>
      <w:r>
        <w:rPr>
          <w:rFonts w:ascii="宋体" w:hAnsi="宋体"/>
          <w:color w:val="000000"/>
          <w:szCs w:val="21"/>
        </w:rPr>
        <w:t xml:space="preserve"> </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九、</w:t>
      </w:r>
      <w:r>
        <w:rPr>
          <w:b/>
          <w:color w:val="000000"/>
          <w:sz w:val="21"/>
          <w:szCs w:val="21"/>
        </w:rPr>
        <w:t>血液循环与运动</w:t>
      </w:r>
    </w:p>
    <w:p>
      <w:pPr>
        <w:spacing w:line="400" w:lineRule="exact"/>
        <w:ind w:firstLine="420" w:firstLineChars="200"/>
        <w:rPr>
          <w:rFonts w:hint="eastAsia" w:ascii="宋体" w:hAnsi="宋体"/>
          <w:color w:val="000000"/>
          <w:szCs w:val="21"/>
        </w:rPr>
      </w:pPr>
      <w:r>
        <w:rPr>
          <w:rFonts w:hint="eastAsia" w:ascii="宋体" w:hAnsi="宋体"/>
          <w:color w:val="000000"/>
          <w:szCs w:val="21"/>
        </w:rPr>
        <w:t>掌握心肌的生理特性、心脏的泵血功能、影响心输出量的因素；熟悉心血管活动的调节机制；掌握心血管系统在运动过程中以及长期训练后所发生的反应和适应规律；掌握心率、血压的测定方法。</w:t>
      </w:r>
    </w:p>
    <w:p>
      <w:pPr>
        <w:spacing w:line="400" w:lineRule="exact"/>
        <w:ind w:firstLine="420" w:firstLineChars="200"/>
        <w:rPr>
          <w:rFonts w:ascii="宋体" w:hAnsi="宋体"/>
          <w:color w:val="000000"/>
          <w:szCs w:val="21"/>
        </w:rPr>
      </w:pPr>
      <w:r>
        <w:rPr>
          <w:rFonts w:hint="eastAsia" w:ascii="宋体" w:hAnsi="宋体"/>
          <w:color w:val="000000"/>
          <w:szCs w:val="21"/>
        </w:rPr>
        <w:t>重点掌握：心血管系统在运动过程中以及长期训练后所发生的反应和适应规律；心脏泵血功能的评价和心血管活动的调节。</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十、</w:t>
      </w:r>
      <w:r>
        <w:rPr>
          <w:b/>
          <w:color w:val="000000"/>
          <w:sz w:val="21"/>
          <w:szCs w:val="21"/>
        </w:rPr>
        <w:t>消化</w:t>
      </w:r>
      <w:r>
        <w:rPr>
          <w:rFonts w:hint="eastAsia"/>
          <w:b/>
          <w:color w:val="000000"/>
          <w:sz w:val="21"/>
          <w:szCs w:val="21"/>
        </w:rPr>
        <w:t>、</w:t>
      </w:r>
      <w:r>
        <w:rPr>
          <w:b/>
          <w:color w:val="000000"/>
          <w:sz w:val="21"/>
          <w:szCs w:val="21"/>
        </w:rPr>
        <w:t>吸收与排泄</w:t>
      </w:r>
    </w:p>
    <w:p>
      <w:pPr>
        <w:spacing w:line="400" w:lineRule="exact"/>
        <w:ind w:firstLine="420" w:firstLineChars="200"/>
        <w:rPr>
          <w:rFonts w:hint="eastAsia" w:ascii="宋体" w:hAnsi="宋体"/>
          <w:color w:val="000000"/>
          <w:szCs w:val="21"/>
        </w:rPr>
      </w:pPr>
      <w:r>
        <w:rPr>
          <w:rFonts w:hint="eastAsia" w:ascii="宋体" w:hAnsi="宋体"/>
          <w:color w:val="000000"/>
          <w:szCs w:val="21"/>
        </w:rPr>
        <w:t>掌握消化、吸收的过程及其机制；了解尿液的形成过程；熟悉运动对消化和吸收的影响。</w:t>
      </w:r>
    </w:p>
    <w:p>
      <w:pPr>
        <w:spacing w:line="400" w:lineRule="exact"/>
        <w:ind w:firstLine="420" w:firstLineChars="200"/>
        <w:rPr>
          <w:rFonts w:ascii="宋体" w:hAnsi="宋体"/>
          <w:color w:val="000000"/>
          <w:szCs w:val="21"/>
        </w:rPr>
      </w:pPr>
      <w:r>
        <w:rPr>
          <w:rFonts w:hint="eastAsia" w:ascii="宋体" w:hAnsi="宋体"/>
          <w:color w:val="000000"/>
          <w:szCs w:val="21"/>
        </w:rPr>
        <w:t>重点掌握：肾在保持水和酸碱平衡中的作用；运动对肾功能的调节。</w:t>
      </w:r>
      <w:r>
        <w:rPr>
          <w:rFonts w:ascii="宋体" w:hAnsi="宋体"/>
          <w:color w:val="000000"/>
          <w:szCs w:val="21"/>
        </w:rPr>
        <w:t xml:space="preserve"> </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十一、</w:t>
      </w:r>
      <w:r>
        <w:rPr>
          <w:b/>
          <w:color w:val="000000"/>
          <w:sz w:val="21"/>
          <w:szCs w:val="21"/>
        </w:rPr>
        <w:t>身体素质</w:t>
      </w:r>
    </w:p>
    <w:p>
      <w:pPr>
        <w:spacing w:line="400" w:lineRule="exact"/>
        <w:ind w:firstLine="420" w:firstLineChars="200"/>
        <w:rPr>
          <w:rFonts w:ascii="宋体" w:hAnsi="宋体"/>
          <w:color w:val="000000"/>
          <w:szCs w:val="21"/>
        </w:rPr>
      </w:pPr>
      <w:r>
        <w:rPr>
          <w:rFonts w:hint="eastAsia" w:ascii="宋体" w:hAnsi="宋体"/>
          <w:color w:val="000000"/>
          <w:szCs w:val="21"/>
        </w:rPr>
        <w:t>了解力量素质、速度素质、无氧耐力素质、有氧耐力素质、平衡、灵敏、柔韧与协调等身体素质的测定方法和训练手段等；熟悉身体素质训练的新方法。</w:t>
      </w:r>
    </w:p>
    <w:p>
      <w:pPr>
        <w:spacing w:line="400" w:lineRule="exact"/>
        <w:ind w:firstLine="420" w:firstLineChars="200"/>
        <w:rPr>
          <w:rFonts w:ascii="宋体" w:hAnsi="宋体"/>
          <w:color w:val="000000"/>
          <w:szCs w:val="21"/>
        </w:rPr>
      </w:pPr>
      <w:r>
        <w:rPr>
          <w:rFonts w:hint="eastAsia" w:ascii="宋体" w:hAnsi="宋体"/>
          <w:color w:val="000000"/>
          <w:szCs w:val="21"/>
        </w:rPr>
        <w:t>重点掌握：力量素质、速度素质、无氧耐力素质、有氧耐力素质的生理学基础；如何将身体素质的训练方法应用到体育教学与运动训练中。</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十二、</w:t>
      </w:r>
      <w:r>
        <w:rPr>
          <w:b/>
          <w:color w:val="000000"/>
          <w:sz w:val="21"/>
          <w:szCs w:val="21"/>
        </w:rPr>
        <w:t>运动与身体机能变化</w:t>
      </w:r>
    </w:p>
    <w:p>
      <w:pPr>
        <w:spacing w:line="400" w:lineRule="exact"/>
        <w:ind w:firstLine="420" w:firstLineChars="200"/>
        <w:rPr>
          <w:rFonts w:ascii="宋体" w:hAnsi="宋体"/>
          <w:color w:val="000000"/>
          <w:szCs w:val="21"/>
        </w:rPr>
      </w:pPr>
      <w:r>
        <w:rPr>
          <w:rFonts w:hint="eastAsia" w:ascii="宋体" w:hAnsi="宋体"/>
          <w:color w:val="000000"/>
          <w:szCs w:val="21"/>
        </w:rPr>
        <w:t>掌握运动过程中机体各阶段生理变化的特点及其机制；能够运用这些知识来调整和提高身体对运动的适应能力；熟悉运动过程五个阶段的特点；掌握运动性疲劳的特点、机制和恢复等。</w:t>
      </w:r>
    </w:p>
    <w:p>
      <w:pPr>
        <w:spacing w:line="400" w:lineRule="exact"/>
        <w:ind w:firstLine="420" w:firstLineChars="200"/>
        <w:rPr>
          <w:rFonts w:ascii="宋体" w:hAnsi="宋体"/>
          <w:color w:val="000000"/>
          <w:szCs w:val="21"/>
        </w:rPr>
      </w:pPr>
      <w:r>
        <w:rPr>
          <w:rFonts w:hint="eastAsia" w:ascii="宋体" w:hAnsi="宋体"/>
          <w:color w:val="000000"/>
          <w:szCs w:val="21"/>
        </w:rPr>
        <w:t>重点掌握：赛前状态、准备活动、进入工作状态、稳定状态、运动性疲劳、超量恢复的原理和训练的一般规律；如何将本章所学的理论知识应用到体育教学、运动训练和大众健身中；判断和消除运动疲劳的方法。</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十三、</w:t>
      </w:r>
      <w:r>
        <w:rPr>
          <w:b/>
          <w:color w:val="000000"/>
          <w:sz w:val="21"/>
          <w:szCs w:val="21"/>
        </w:rPr>
        <w:t>运动技能的形成</w:t>
      </w:r>
    </w:p>
    <w:p>
      <w:pPr>
        <w:spacing w:line="400" w:lineRule="exact"/>
        <w:ind w:firstLine="420" w:firstLineChars="200"/>
        <w:rPr>
          <w:rFonts w:hint="eastAsia" w:ascii="宋体" w:hAnsi="宋体"/>
          <w:color w:val="000000"/>
          <w:szCs w:val="21"/>
        </w:rPr>
      </w:pPr>
      <w:r>
        <w:rPr>
          <w:rFonts w:hint="eastAsia" w:ascii="宋体" w:hAnsi="宋体"/>
          <w:color w:val="000000"/>
          <w:szCs w:val="21"/>
        </w:rPr>
        <w:t>了解运动技能的分类和生理学机制；熟悉影响运动技能形成的因素。</w:t>
      </w:r>
    </w:p>
    <w:p>
      <w:pPr>
        <w:spacing w:line="400" w:lineRule="exact"/>
        <w:ind w:firstLine="420" w:firstLineChars="200"/>
        <w:rPr>
          <w:rFonts w:hint="eastAsia" w:ascii="宋体" w:hAnsi="宋体"/>
          <w:color w:val="000000"/>
          <w:szCs w:val="21"/>
        </w:rPr>
      </w:pPr>
      <w:r>
        <w:rPr>
          <w:rFonts w:hint="eastAsia" w:ascii="宋体" w:hAnsi="宋体"/>
          <w:color w:val="000000"/>
          <w:szCs w:val="21"/>
        </w:rPr>
        <w:t>重点掌握：运动技能形成的生理学机制和运动技能的形成过程。</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十四、</w:t>
      </w:r>
      <w:r>
        <w:rPr>
          <w:b/>
          <w:color w:val="000000"/>
          <w:sz w:val="21"/>
          <w:szCs w:val="21"/>
        </w:rPr>
        <w:t>年龄性别与运动</w:t>
      </w:r>
    </w:p>
    <w:p>
      <w:pPr>
        <w:spacing w:line="400" w:lineRule="exact"/>
        <w:ind w:firstLine="420" w:firstLineChars="200"/>
        <w:rPr>
          <w:rFonts w:ascii="宋体" w:hAnsi="宋体"/>
          <w:color w:val="000000"/>
          <w:szCs w:val="21"/>
        </w:rPr>
      </w:pPr>
      <w:r>
        <w:rPr>
          <w:rFonts w:hint="eastAsia" w:ascii="宋体" w:hAnsi="宋体"/>
          <w:color w:val="000000"/>
          <w:szCs w:val="21"/>
        </w:rPr>
        <w:t>了解儿童少年、女子和老年人的生理特点；熟悉儿童少年的生长发育和身体素质发展的规律，女子的生理功能特点等；掌握促进儿童少年、女子和老年人身体素质发展的原则与方法。</w:t>
      </w:r>
    </w:p>
    <w:p>
      <w:pPr>
        <w:pStyle w:val="7"/>
        <w:spacing w:before="0" w:beforeAutospacing="0" w:after="0" w:afterAutospacing="0" w:line="360" w:lineRule="auto"/>
        <w:ind w:firstLine="422" w:firstLineChars="200"/>
        <w:rPr>
          <w:rFonts w:hint="eastAsia"/>
          <w:b/>
          <w:color w:val="000000"/>
          <w:sz w:val="21"/>
          <w:szCs w:val="21"/>
        </w:rPr>
      </w:pPr>
      <w:r>
        <w:rPr>
          <w:rFonts w:hint="eastAsia"/>
          <w:b/>
          <w:color w:val="000000"/>
          <w:sz w:val="21"/>
          <w:szCs w:val="21"/>
        </w:rPr>
        <w:t>十五、</w:t>
      </w:r>
      <w:r>
        <w:rPr>
          <w:b/>
          <w:color w:val="000000"/>
          <w:sz w:val="21"/>
          <w:szCs w:val="21"/>
        </w:rPr>
        <w:t>肥胖体重控制与运动处方</w:t>
      </w:r>
    </w:p>
    <w:p>
      <w:pPr>
        <w:spacing w:line="400" w:lineRule="exact"/>
        <w:ind w:firstLine="420" w:firstLineChars="200"/>
        <w:rPr>
          <w:rFonts w:ascii="宋体" w:hAnsi="宋体"/>
          <w:color w:val="000000"/>
          <w:szCs w:val="21"/>
        </w:rPr>
      </w:pPr>
      <w:r>
        <w:rPr>
          <w:rFonts w:hint="eastAsia" w:ascii="宋体" w:hAnsi="宋体"/>
          <w:color w:val="000000"/>
          <w:szCs w:val="21"/>
        </w:rPr>
        <w:t>了解肥胖的诊断、危害以及体成分和体重的测评与控制；掌握肥胖的形成机制和运动减肥的生理学机制；熟悉运动处方的制定与实施。</w:t>
      </w:r>
      <w:r>
        <w:rPr>
          <w:rFonts w:ascii="宋体" w:hAnsi="宋体"/>
          <w:color w:val="000000"/>
          <w:szCs w:val="21"/>
        </w:rPr>
        <w:t xml:space="preserve"> </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十六、</w:t>
      </w:r>
      <w:r>
        <w:rPr>
          <w:color w:val="000000"/>
          <w:sz w:val="21"/>
          <w:szCs w:val="21"/>
        </w:rPr>
        <w:t>环境与运动</w:t>
      </w:r>
    </w:p>
    <w:p>
      <w:pPr>
        <w:spacing w:line="400" w:lineRule="exact"/>
        <w:ind w:firstLine="420" w:firstLineChars="200"/>
        <w:rPr>
          <w:rFonts w:hint="eastAsia" w:ascii="宋体" w:hAnsi="宋体"/>
          <w:color w:val="000000"/>
          <w:szCs w:val="21"/>
        </w:rPr>
      </w:pPr>
      <w:r>
        <w:rPr>
          <w:rFonts w:hint="eastAsia" w:ascii="宋体" w:hAnsi="宋体"/>
          <w:color w:val="000000"/>
          <w:szCs w:val="21"/>
        </w:rPr>
        <w:t>了解人体对环境的适应机制；掌握冷热环境、高原环境、大气环境和生物节律等对人体生命活动和运动能力的影响。</w:t>
      </w:r>
    </w:p>
    <w:p>
      <w:pPr>
        <w:pStyle w:val="7"/>
        <w:spacing w:before="0" w:beforeAutospacing="0" w:after="0" w:afterAutospacing="0" w:line="360" w:lineRule="auto"/>
        <w:jc w:val="center"/>
        <w:rPr>
          <w:rFonts w:hint="eastAsia"/>
          <w:b/>
          <w:color w:val="000000"/>
        </w:rPr>
      </w:pPr>
    </w:p>
    <w:p>
      <w:pPr>
        <w:pStyle w:val="7"/>
        <w:spacing w:before="0" w:beforeAutospacing="0" w:after="0" w:afterAutospacing="0" w:line="360" w:lineRule="auto"/>
        <w:jc w:val="center"/>
        <w:rPr>
          <w:rFonts w:hint="eastAsia"/>
          <w:b/>
          <w:color w:val="000000"/>
        </w:rPr>
      </w:pPr>
    </w:p>
    <w:p>
      <w:pPr>
        <w:pStyle w:val="7"/>
        <w:spacing w:before="0" w:beforeAutospacing="0" w:after="0" w:afterAutospacing="0" w:line="360" w:lineRule="auto"/>
        <w:jc w:val="center"/>
        <w:rPr>
          <w:rFonts w:hint="eastAsia"/>
          <w:b/>
          <w:color w:val="000000"/>
        </w:rPr>
      </w:pPr>
    </w:p>
    <w:p>
      <w:pPr>
        <w:pStyle w:val="7"/>
        <w:spacing w:before="0" w:beforeAutospacing="0" w:after="0" w:afterAutospacing="0" w:line="360" w:lineRule="auto"/>
        <w:jc w:val="center"/>
        <w:rPr>
          <w:rFonts w:hint="eastAsia"/>
          <w:b/>
          <w:color w:val="000000"/>
        </w:rPr>
      </w:pPr>
      <w:r>
        <w:rPr>
          <w:rFonts w:hint="eastAsia"/>
          <w:b/>
          <w:color w:val="000000"/>
        </w:rPr>
        <w:t>《学校体育学》部分</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一、学校体育的发展沿革</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了解国内外学校体育发展的历史沿革和思想脉络，理解学校体育实践与思想嬗变的关系，认识和把握学校体育的发展现状及未来趋势，确立科学的学校体育发展观。</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重点掌握：国外学校体育的发展；国外学校体育的发展趋势；新时期学校体育的快速发展；我国学校体育的发展趋势。</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二、学校体育的功能与目标</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影响学生健康发展的主要因素，认识学校体育对学生身心健康成长和社会和谐发展所具有的独特功效，明确学校体育在素质教育、全民健身、竞技运动中的时代使命，懂得制定学校体育目标的三大依据，掌握我国学校体育目标的具体内涵，熟悉我国学校体育目标的实践路径。</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学校体育的功能（学校体育的学生发展功能、学校体育的社会发展功能）；学校体育的时代使命（学校体育与素质教育、学校体育与全民健身、学校体育与竞技运动）；学校体育的目标（制定学校体育目标的依据、我国学校体育的目标、实现我国学校体育目标的路径）</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三、体育教学目标</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掌握体育教学的构成要素和基本特征，明确体育教学目标的含义，能够区分体育教学目标与课程目标的关系，熟悉体育教学目标的体系结构，掌握制定科学合理的体育教学目标的依据、步骤和要求，学会制订教学目标的方法，明晰各级体育教学目标。</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重点掌握：体育教学的概念,体育教学的构成要素,体育教学的特点；体育教学目标的含义，体育教学目标与课程目标的关系，体育教学目标的体系结构；制订体育教学目标的依据，制订体育教学目标的要求。</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四、体育教学内容</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明确体育教学内容的概念，了解体育教学内容的特点、分类和来源，掌握运动项目改造的方法以及体育教学内容选用的依据和方法，学会根据学生的特点和学校的实际情况恰到好处地选用体育教学内容。</w:t>
      </w:r>
    </w:p>
    <w:p>
      <w:pPr>
        <w:pStyle w:val="7"/>
        <w:spacing w:before="0" w:beforeAutospacing="0" w:after="0" w:afterAutospacing="0" w:line="360" w:lineRule="auto"/>
        <w:ind w:firstLine="371" w:firstLineChars="177"/>
        <w:rPr>
          <w:color w:val="000000"/>
          <w:sz w:val="21"/>
          <w:szCs w:val="21"/>
        </w:rPr>
      </w:pPr>
      <w:r>
        <w:rPr>
          <w:rFonts w:hint="eastAsia"/>
          <w:color w:val="000000"/>
          <w:sz w:val="21"/>
          <w:szCs w:val="21"/>
        </w:rPr>
        <w:t>重点掌握：体育教学内容的概念、特点、分类；体育教学内容的来源；体育教学内容的选用。</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五、体育教学原则与方法</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体育教学原则以及体育教学方法的概念，认识体育教学的基本原则和体育教学方法在学校体育教学中的地位及意义，明确体育教学基本原则中各个原则的依据和要求，熟悉选择与运用体育教学方法的基本要求，学会运用常用的体育教学方法。</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重点掌握：体育教学原则；体育教学方法。</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六、体育教学评价</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明确体育教学评价的功能，了解体育教学评价的类型，对当代体育教学评价的特征有宏观上的认识，掌握体育教学评价和体育教学评价的特点，能够运用多种评价方法对中小学生的体育学习行为和效果进行评价，并能对体育教师的教学行为和教学效果进行客观的评价，对改进体育教学提出建议。</w:t>
      </w:r>
    </w:p>
    <w:p>
      <w:pPr>
        <w:pStyle w:val="7"/>
        <w:spacing w:before="0" w:beforeAutospacing="0" w:after="0" w:afterAutospacing="0" w:line="360" w:lineRule="auto"/>
        <w:ind w:firstLine="371" w:firstLineChars="177"/>
        <w:rPr>
          <w:color w:val="000000"/>
          <w:sz w:val="21"/>
          <w:szCs w:val="21"/>
        </w:rPr>
      </w:pPr>
      <w:r>
        <w:rPr>
          <w:rFonts w:hint="eastAsia"/>
          <w:color w:val="000000"/>
          <w:sz w:val="21"/>
          <w:szCs w:val="21"/>
        </w:rPr>
        <w:t>重点掌握：体育教学评价的功能、分类和当代体育教学评价的特征；体育教师的教学评价；体育学习评价。</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七、体育教学设计</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了解体育教学设计的依据和基本步骤，知道体育教学计划水平计划 ，学年计划、学期计划、单元计划及课时计划等类型，懂得体育课堂教学设计的基本要素，学会运用体育教学的基本要素编写教学计划并进行有效教学。</w:t>
      </w:r>
    </w:p>
    <w:p>
      <w:pPr>
        <w:pStyle w:val="7"/>
        <w:spacing w:before="0" w:beforeAutospacing="0" w:after="0" w:afterAutospacing="0" w:line="360" w:lineRule="auto"/>
        <w:ind w:firstLine="371" w:firstLineChars="177"/>
        <w:rPr>
          <w:color w:val="000000"/>
          <w:sz w:val="21"/>
          <w:szCs w:val="21"/>
        </w:rPr>
      </w:pPr>
      <w:r>
        <w:rPr>
          <w:rFonts w:hint="eastAsia"/>
          <w:color w:val="000000"/>
          <w:sz w:val="21"/>
          <w:szCs w:val="21"/>
        </w:rPr>
        <w:t>重点掌握：体育教学设计的依据和基本步骤；体育教学设计的类型。</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八、体育课</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体育课的类型与特征，熟悉体育课的结构与教学过程，在了解体育教学组织的特点、类型及其发展趋势的基础上，学会恰到好处地运用教学组织形式，加强体育学法的理论认识和教学实践，明确体育课运动负荷和练习密度的重要性，掌握说课和模拟上课的技巧。</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重点掌握：体育课的类型；体育课的结构；体育教学组织；体育课学法指导；体育课的运动负荷与密度；说课与模拟上课。</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九、课外体育锻炼</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课外体育锻炼的内涵和历史沿革的基础上，懂得课外体育锻炼的地位和特点，了解美国、英国、日本、俄罗斯等国家课外体育锻炼的基本情况，进一步明晰课外体育锻炼的形式、计划、组织，熟悉实施课外体育锻炼的要求，并从课外体育锻炼的实践案例中获得启示。</w:t>
      </w:r>
    </w:p>
    <w:p>
      <w:pPr>
        <w:pStyle w:val="7"/>
        <w:spacing w:before="0" w:beforeAutospacing="0" w:after="0" w:afterAutospacing="0" w:line="360" w:lineRule="auto"/>
        <w:ind w:firstLine="371" w:firstLineChars="177"/>
        <w:rPr>
          <w:color w:val="000000"/>
          <w:sz w:val="21"/>
          <w:szCs w:val="21"/>
        </w:rPr>
      </w:pPr>
      <w:r>
        <w:rPr>
          <w:rFonts w:hint="eastAsia"/>
          <w:color w:val="000000"/>
          <w:sz w:val="21"/>
          <w:szCs w:val="21"/>
        </w:rPr>
        <w:t>重点掌握：课外体育锻炼概述；课外体育锻炼的形式；课外体育锻炼的实施。</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十、课外体育训练与竞赛</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学会课外体育训练的原则、实施方法，课外体育竞赛的管理办法，掌握课余体育竞赛的特点及形式，知晓体育传统学校的建设与发展机制，了解欧美及日本课外体育训练与竞赛的经验。</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重点掌握：课外体育训练；课外体育竞赛。</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十一、体育教师</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体育教师的基本要求及现代体育教师的角色转变，明确体育教师专业化的内涵，过程及体育教师所需的专业素养，掌握体育教师教育的内涵、意义及培养途径等，熟悉教师的专业标准和教师资格制度和职称制度。</w:t>
      </w:r>
    </w:p>
    <w:p>
      <w:pPr>
        <w:pStyle w:val="7"/>
        <w:spacing w:before="0" w:beforeAutospacing="0" w:after="0" w:afterAutospacing="0" w:line="360" w:lineRule="auto"/>
        <w:ind w:firstLine="371" w:firstLineChars="177"/>
        <w:rPr>
          <w:color w:val="000000"/>
          <w:sz w:val="21"/>
          <w:szCs w:val="21"/>
        </w:rPr>
      </w:pPr>
      <w:r>
        <w:rPr>
          <w:rFonts w:hint="eastAsia"/>
          <w:color w:val="000000"/>
          <w:sz w:val="21"/>
          <w:szCs w:val="21"/>
        </w:rPr>
        <w:t>重点掌握：体育教师概述；体育教师专业化发展；体育教师教育。</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十二、学校体育管理</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我国学校体育管理工作中三个不同管理主体的构成体系及其各自职能，熟悉我国学校体育的纲领性政策法规制度、运行类政策法规制度和运动伤害事故的政策法规制度，明确学校体育工作的管理意义、组织和内容，学会学校内部体育管理的具体工作。</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重点掌握：学校体育的管理体制；学校体育的政策法规制度；学校体育工作管理</w:t>
      </w:r>
    </w:p>
    <w:p>
      <w:pPr>
        <w:pStyle w:val="7"/>
        <w:spacing w:before="312" w:beforeLines="100" w:beforeAutospacing="0" w:after="312" w:afterLines="100" w:afterAutospacing="0" w:line="360" w:lineRule="auto"/>
        <w:jc w:val="center"/>
        <w:rPr>
          <w:rFonts w:hint="eastAsia"/>
          <w:b/>
          <w:color w:val="000000"/>
          <w:sz w:val="28"/>
          <w:szCs w:val="28"/>
        </w:rPr>
      </w:pPr>
      <w:r>
        <w:rPr>
          <w:rFonts w:hint="eastAsia"/>
          <w:b/>
          <w:color w:val="000000"/>
          <w:sz w:val="28"/>
          <w:szCs w:val="28"/>
        </w:rPr>
        <w:t>《体育保健学》部分</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一、体育运动与</w:t>
      </w:r>
      <w:r>
        <w:rPr>
          <w:b/>
          <w:color w:val="000000"/>
          <w:sz w:val="21"/>
          <w:szCs w:val="21"/>
        </w:rPr>
        <w:t>健康</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掌握</w:t>
      </w:r>
      <w:r>
        <w:rPr>
          <w:color w:val="000000"/>
          <w:sz w:val="21"/>
          <w:szCs w:val="21"/>
        </w:rPr>
        <w:t>健康的概念</w:t>
      </w:r>
      <w:r>
        <w:rPr>
          <w:rFonts w:hint="eastAsia"/>
          <w:color w:val="000000"/>
          <w:sz w:val="21"/>
          <w:szCs w:val="21"/>
        </w:rPr>
        <w:t>、</w:t>
      </w:r>
      <w:r>
        <w:rPr>
          <w:color w:val="000000"/>
          <w:sz w:val="21"/>
          <w:szCs w:val="21"/>
        </w:rPr>
        <w:t>影响健康的各种因素</w:t>
      </w:r>
      <w:r>
        <w:rPr>
          <w:rFonts w:hint="eastAsia"/>
          <w:color w:val="000000"/>
          <w:sz w:val="21"/>
          <w:szCs w:val="21"/>
        </w:rPr>
        <w:t>以及学校健康促进,</w:t>
      </w:r>
      <w:r>
        <w:rPr>
          <w:color w:val="000000"/>
          <w:sz w:val="21"/>
          <w:szCs w:val="21"/>
        </w:rPr>
        <w:t>了解体育运动对健康的</w:t>
      </w:r>
      <w:r>
        <w:rPr>
          <w:rFonts w:hint="eastAsia"/>
          <w:color w:val="000000"/>
          <w:sz w:val="21"/>
          <w:szCs w:val="21"/>
        </w:rPr>
        <w:t>影响。</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w:t>
      </w:r>
      <w:r>
        <w:rPr>
          <w:color w:val="000000"/>
          <w:sz w:val="21"/>
          <w:szCs w:val="21"/>
        </w:rPr>
        <w:t>健康</w:t>
      </w:r>
      <w:r>
        <w:rPr>
          <w:rFonts w:hint="eastAsia"/>
          <w:color w:val="000000"/>
          <w:sz w:val="21"/>
          <w:szCs w:val="21"/>
        </w:rPr>
        <w:t>的概念与内涵，学校健康促进；体育运动对健康的影响。</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二、体育运动的卫生要求</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了解运动环境卫生的基本要求；理解不同人群的体育卫生要求。</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重点掌握：儿童少年身体生长发育的一般规律；儿童青少年体育卫生；中老年体育卫生，女子体育卫生。</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三、医务监督</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了解医务监督的概念和目的、体格检查；掌握体育教学的医务监督；掌握运动训练的医务监督。</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重点掌握：体育教学的医务监督；运动训练的医务监督。</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四、体育运动与合理膳食营养</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了解营养学基础知识；掌握体育运动的膳食营养；了解儿童青少年体育运动的膳食营养；掌握运动员的膳食营养。</w:t>
      </w:r>
    </w:p>
    <w:p>
      <w:pPr>
        <w:pStyle w:val="7"/>
        <w:spacing w:before="0" w:beforeAutospacing="0" w:after="0" w:afterAutospacing="0" w:line="360" w:lineRule="auto"/>
        <w:ind w:firstLine="371" w:firstLineChars="177"/>
        <w:rPr>
          <w:rFonts w:hint="eastAsia"/>
          <w:b/>
          <w:color w:val="000000"/>
          <w:sz w:val="21"/>
          <w:szCs w:val="21"/>
        </w:rPr>
      </w:pPr>
      <w:r>
        <w:rPr>
          <w:rFonts w:hint="eastAsia"/>
          <w:color w:val="000000"/>
          <w:sz w:val="21"/>
          <w:szCs w:val="21"/>
        </w:rPr>
        <w:t>重点掌握：体育运动的膳食营养；运动员的膳食营养。</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五、</w:t>
      </w:r>
      <w:r>
        <w:rPr>
          <w:b/>
          <w:color w:val="000000"/>
          <w:sz w:val="21"/>
          <w:szCs w:val="21"/>
        </w:rPr>
        <w:t>运动性病症</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掌握常见运动性病症的现场处理方法；熟悉常见运动性病症的预防措施；了解常见运动性病症的原因和临床表现。</w:t>
      </w:r>
    </w:p>
    <w:p>
      <w:pPr>
        <w:pStyle w:val="7"/>
        <w:spacing w:before="0" w:beforeAutospacing="0" w:after="0" w:afterAutospacing="0" w:line="360" w:lineRule="auto"/>
        <w:ind w:firstLine="371" w:firstLineChars="177"/>
        <w:rPr>
          <w:rFonts w:hint="eastAsia"/>
          <w:b/>
          <w:color w:val="000000"/>
          <w:sz w:val="21"/>
          <w:szCs w:val="21"/>
        </w:rPr>
      </w:pPr>
      <w:r>
        <w:rPr>
          <w:rFonts w:hint="eastAsia"/>
          <w:color w:val="000000"/>
          <w:sz w:val="21"/>
          <w:szCs w:val="21"/>
        </w:rPr>
        <w:t>重点掌握：常见运动性病症的原因和临床表现、预防措施及现场处理方法。</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六、运动性伤害的现场急救</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掌握常见运动性伤害的现场急救方法及急救措施；熟悉常见运动性伤害的发生机制、症状及体征；了解常见运动性伤害的现场急救目的、原则及工作内容。</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重点掌握：常见运动性伤害的发生机制、症状及体征，现场急救目的、原则及工作内容、急救方法及急救措施。</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七、运动损伤</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了解运动损伤的概念和分类方法；掌握运动损伤发生的原因、处理方法及预防手段；熟悉开放性、闭合性软组织损伤的病理变化过程及处理原则。</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重点掌握：运动损伤发生的原因、处理方法及预防手段。</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八、按摩</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掌握按摩的一般理论与知识；了解穴位按摩的一般方法和原则；掌握按摩的常用手法及其在运动实践中的运用。</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重点掌握：按摩的一般理论与知识；穴位按摩的一般方法和原则；常用按摩手法。</w:t>
      </w:r>
    </w:p>
    <w:p>
      <w:pPr>
        <w:pStyle w:val="7"/>
        <w:spacing w:before="0" w:beforeAutospacing="0" w:after="0" w:afterAutospacing="0" w:line="360" w:lineRule="auto"/>
        <w:ind w:firstLine="373" w:firstLineChars="177"/>
        <w:rPr>
          <w:rFonts w:hint="eastAsia"/>
          <w:b/>
          <w:color w:val="000000"/>
          <w:sz w:val="21"/>
          <w:szCs w:val="21"/>
        </w:rPr>
      </w:pPr>
      <w:r>
        <w:rPr>
          <w:rFonts w:hint="eastAsia"/>
          <w:b/>
          <w:color w:val="000000"/>
          <w:sz w:val="21"/>
          <w:szCs w:val="21"/>
        </w:rPr>
        <w:t>九、运动康复</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了解运动康复的概念、基本原则、常见运动康复的方法；掌握运动处方的基本知识，传统体育养生锻炼的基本原则、方法、特点及康复功效；</w:t>
      </w:r>
    </w:p>
    <w:p>
      <w:pPr>
        <w:pStyle w:val="7"/>
        <w:spacing w:before="0" w:beforeAutospacing="0" w:after="0" w:afterAutospacing="0" w:line="360" w:lineRule="auto"/>
        <w:ind w:firstLine="371" w:firstLineChars="177"/>
        <w:rPr>
          <w:rFonts w:hint="eastAsia"/>
          <w:color w:val="000000"/>
          <w:sz w:val="21"/>
          <w:szCs w:val="21"/>
        </w:rPr>
      </w:pPr>
      <w:r>
        <w:rPr>
          <w:rFonts w:hint="eastAsia"/>
          <w:color w:val="000000"/>
          <w:sz w:val="21"/>
          <w:szCs w:val="21"/>
        </w:rPr>
        <w:t>重点掌握：运动康复的概念、基本原则、常见运动康复的方法；运动处方的基本知识；传统体育养生锻炼的基本原则、方法、特点。</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rFonts w:hint="eastAsia"/>
      </w:rPr>
      <w:t>本大纲共 8页，此页是第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60"/>
    <w:rsid w:val="0000419E"/>
    <w:rsid w:val="00014AF5"/>
    <w:rsid w:val="0004150A"/>
    <w:rsid w:val="00052327"/>
    <w:rsid w:val="00053BCD"/>
    <w:rsid w:val="00057FAB"/>
    <w:rsid w:val="00075920"/>
    <w:rsid w:val="00075AA7"/>
    <w:rsid w:val="00093534"/>
    <w:rsid w:val="000B7EAB"/>
    <w:rsid w:val="000F19D3"/>
    <w:rsid w:val="000F1F1B"/>
    <w:rsid w:val="0012004F"/>
    <w:rsid w:val="00124BB6"/>
    <w:rsid w:val="001533C1"/>
    <w:rsid w:val="001656CE"/>
    <w:rsid w:val="001708BA"/>
    <w:rsid w:val="00176E0C"/>
    <w:rsid w:val="00184593"/>
    <w:rsid w:val="00184CB6"/>
    <w:rsid w:val="001A6FE6"/>
    <w:rsid w:val="001B04FB"/>
    <w:rsid w:val="001B267C"/>
    <w:rsid w:val="001B2C55"/>
    <w:rsid w:val="001C653D"/>
    <w:rsid w:val="001C72AB"/>
    <w:rsid w:val="00200373"/>
    <w:rsid w:val="00232167"/>
    <w:rsid w:val="002949F3"/>
    <w:rsid w:val="002B1A84"/>
    <w:rsid w:val="002B2B3D"/>
    <w:rsid w:val="002D0B3B"/>
    <w:rsid w:val="002D4880"/>
    <w:rsid w:val="002D5718"/>
    <w:rsid w:val="002D7D75"/>
    <w:rsid w:val="002E2324"/>
    <w:rsid w:val="002F133D"/>
    <w:rsid w:val="00304F21"/>
    <w:rsid w:val="003528FB"/>
    <w:rsid w:val="0035620C"/>
    <w:rsid w:val="003676FB"/>
    <w:rsid w:val="00371636"/>
    <w:rsid w:val="00375007"/>
    <w:rsid w:val="0038250B"/>
    <w:rsid w:val="003A54A3"/>
    <w:rsid w:val="003A6A42"/>
    <w:rsid w:val="003A7E8D"/>
    <w:rsid w:val="003E6FC0"/>
    <w:rsid w:val="00447D59"/>
    <w:rsid w:val="00481D88"/>
    <w:rsid w:val="004A6CE4"/>
    <w:rsid w:val="004A7567"/>
    <w:rsid w:val="004C5CD7"/>
    <w:rsid w:val="004D76A1"/>
    <w:rsid w:val="004F3D9E"/>
    <w:rsid w:val="005147B2"/>
    <w:rsid w:val="00540326"/>
    <w:rsid w:val="00575082"/>
    <w:rsid w:val="00594DCE"/>
    <w:rsid w:val="005A4D32"/>
    <w:rsid w:val="005D6024"/>
    <w:rsid w:val="005E4C8E"/>
    <w:rsid w:val="005E58A1"/>
    <w:rsid w:val="0060471C"/>
    <w:rsid w:val="006276E8"/>
    <w:rsid w:val="0063046E"/>
    <w:rsid w:val="00646D78"/>
    <w:rsid w:val="0065703A"/>
    <w:rsid w:val="00674E29"/>
    <w:rsid w:val="00695F72"/>
    <w:rsid w:val="006C0B83"/>
    <w:rsid w:val="006D4623"/>
    <w:rsid w:val="006D5334"/>
    <w:rsid w:val="006D662B"/>
    <w:rsid w:val="006E7E02"/>
    <w:rsid w:val="00704936"/>
    <w:rsid w:val="007162CE"/>
    <w:rsid w:val="00727CF7"/>
    <w:rsid w:val="00745148"/>
    <w:rsid w:val="00763DFD"/>
    <w:rsid w:val="00785A29"/>
    <w:rsid w:val="007B143D"/>
    <w:rsid w:val="007B2539"/>
    <w:rsid w:val="007D5324"/>
    <w:rsid w:val="007D7EEA"/>
    <w:rsid w:val="007F0296"/>
    <w:rsid w:val="007F115E"/>
    <w:rsid w:val="00811B0D"/>
    <w:rsid w:val="00836E1D"/>
    <w:rsid w:val="00856E67"/>
    <w:rsid w:val="008753CC"/>
    <w:rsid w:val="008C0BDF"/>
    <w:rsid w:val="008D20E3"/>
    <w:rsid w:val="008E0F8C"/>
    <w:rsid w:val="008E5648"/>
    <w:rsid w:val="0091796E"/>
    <w:rsid w:val="00924DF5"/>
    <w:rsid w:val="009346FD"/>
    <w:rsid w:val="009561F5"/>
    <w:rsid w:val="009605F5"/>
    <w:rsid w:val="00963198"/>
    <w:rsid w:val="00964F77"/>
    <w:rsid w:val="009B47D0"/>
    <w:rsid w:val="009C17B6"/>
    <w:rsid w:val="009E54FF"/>
    <w:rsid w:val="00A45E9C"/>
    <w:rsid w:val="00A977E8"/>
    <w:rsid w:val="00AB4499"/>
    <w:rsid w:val="00AC26DF"/>
    <w:rsid w:val="00AC3EC9"/>
    <w:rsid w:val="00AC7714"/>
    <w:rsid w:val="00AD6823"/>
    <w:rsid w:val="00B003C0"/>
    <w:rsid w:val="00B00C0E"/>
    <w:rsid w:val="00B118A8"/>
    <w:rsid w:val="00BE083F"/>
    <w:rsid w:val="00C1241B"/>
    <w:rsid w:val="00C162FD"/>
    <w:rsid w:val="00C17E0C"/>
    <w:rsid w:val="00C462C1"/>
    <w:rsid w:val="00C5701C"/>
    <w:rsid w:val="00C6020E"/>
    <w:rsid w:val="00C62403"/>
    <w:rsid w:val="00C76720"/>
    <w:rsid w:val="00C80AA7"/>
    <w:rsid w:val="00C82C08"/>
    <w:rsid w:val="00CB159F"/>
    <w:rsid w:val="00CC1F3D"/>
    <w:rsid w:val="00CD2C97"/>
    <w:rsid w:val="00CE3B05"/>
    <w:rsid w:val="00D252A7"/>
    <w:rsid w:val="00D26620"/>
    <w:rsid w:val="00D47580"/>
    <w:rsid w:val="00D83DD2"/>
    <w:rsid w:val="00DB2265"/>
    <w:rsid w:val="00DB3251"/>
    <w:rsid w:val="00DC11C6"/>
    <w:rsid w:val="00DE2513"/>
    <w:rsid w:val="00E0258D"/>
    <w:rsid w:val="00E13C55"/>
    <w:rsid w:val="00E1646F"/>
    <w:rsid w:val="00E175E8"/>
    <w:rsid w:val="00E3189A"/>
    <w:rsid w:val="00E3680C"/>
    <w:rsid w:val="00E45D42"/>
    <w:rsid w:val="00E62760"/>
    <w:rsid w:val="00E84B8D"/>
    <w:rsid w:val="00E96956"/>
    <w:rsid w:val="00EA00F3"/>
    <w:rsid w:val="00EB497A"/>
    <w:rsid w:val="00EE0076"/>
    <w:rsid w:val="00F0625F"/>
    <w:rsid w:val="00F12ED2"/>
    <w:rsid w:val="00F25FEC"/>
    <w:rsid w:val="00F314CC"/>
    <w:rsid w:val="00F42870"/>
    <w:rsid w:val="00F443DD"/>
    <w:rsid w:val="00F51A61"/>
    <w:rsid w:val="00F569A3"/>
    <w:rsid w:val="00F64E96"/>
    <w:rsid w:val="00F676F4"/>
    <w:rsid w:val="00F76AC0"/>
    <w:rsid w:val="00F779C4"/>
    <w:rsid w:val="00F84986"/>
    <w:rsid w:val="00F95C31"/>
    <w:rsid w:val="00FD2E0F"/>
    <w:rsid w:val="00FE50A5"/>
    <w:rsid w:val="5B1D4875"/>
    <w:rsid w:val="6A8618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10">
    <w:name w:val="HTML 预设格式 Char"/>
    <w:link w:val="6"/>
    <w:uiPriority w:val="99"/>
    <w:rPr>
      <w:rFonts w:ascii="宋体" w:hAnsi="宋体" w:cs="宋体"/>
      <w:sz w:val="24"/>
      <w:szCs w:val="24"/>
    </w:rPr>
  </w:style>
  <w:style w:type="character" w:customStyle="1" w:styleId="11">
    <w:name w:val="标题 1 Char"/>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736</Words>
  <Characters>4201</Characters>
  <Lines>35</Lines>
  <Paragraphs>9</Paragraphs>
  <TotalTime>0</TotalTime>
  <ScaleCrop>false</ScaleCrop>
  <LinksUpToDate>false</LinksUpToDate>
  <CharactersWithSpaces>4928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2016-03-30T09:19:00Z</dcterms:created>
  <dc:creator>微软用户</dc:creator>
  <cp:lastModifiedBy>vertesyuan</cp:lastModifiedBy>
  <cp:lastPrinted>2016-10-11T07:59:00Z</cp:lastPrinted>
  <dcterms:modified xsi:type="dcterms:W3CDTF">2024-01-08T07:35:59Z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6442A66DDFF64F3FBA253FC82E8F9C6B_13</vt:lpwstr>
  </property>
</Properties>
</file>