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djustRightInd w:val="0"/>
        <w:snapToGrid w:val="0"/>
        <w:spacing w:after="0" w:line="240" w:lineRule="auto"/>
        <w:ind w:left="0" w:right="0"/>
        <w:jc w:val="center"/>
        <w:rPr>
          <w:rFonts w:hint="eastAsia" w:ascii="微软雅黑" w:hAnsi="微软雅黑" w:eastAsia="微软雅黑" w:cs="微软雅黑"/>
          <w:b/>
          <w:color w:val="auto"/>
          <w:sz w:val="36"/>
        </w:rPr>
      </w:pPr>
      <w:bookmarkStart w:id="2" w:name="_GoBack"/>
      <w:bookmarkEnd w:id="2"/>
      <w:bookmarkStart w:id="0" w:name="OLE_LINK1"/>
      <w:r>
        <w:rPr>
          <w:rFonts w:hint="eastAsia" w:ascii="微软雅黑" w:hAnsi="微软雅黑" w:eastAsia="微软雅黑" w:cs="微软雅黑"/>
          <w:b/>
          <w:color w:val="auto"/>
          <w:sz w:val="36"/>
        </w:rPr>
        <w:t>2024年硕士研究生入学统一考试</w:t>
      </w:r>
    </w:p>
    <w:p>
      <w:pPr>
        <w:widowControl w:val="0"/>
        <w:adjustRightInd w:val="0"/>
        <w:snapToGrid w:val="0"/>
        <w:spacing w:after="0" w:line="240" w:lineRule="auto"/>
        <w:ind w:left="0" w:right="0"/>
        <w:jc w:val="center"/>
        <w:rPr>
          <w:rFonts w:ascii="微软雅黑" w:hAnsi="微软雅黑" w:eastAsia="微软雅黑" w:cs="微软雅黑"/>
          <w:b/>
          <w:color w:val="auto"/>
          <w:sz w:val="36"/>
        </w:rPr>
      </w:pPr>
      <w:r>
        <w:rPr>
          <w:rFonts w:hint="eastAsia" w:ascii="微软雅黑" w:hAnsi="微软雅黑" w:eastAsia="微软雅黑" w:cs="微软雅黑"/>
          <w:b/>
          <w:color w:val="auto"/>
          <w:sz w:val="36"/>
          <w:szCs w:val="24"/>
        </w:rPr>
        <w:t>《日语翻译基础》</w:t>
      </w:r>
      <w:r>
        <w:rPr>
          <w:rFonts w:ascii="微软雅黑" w:hAnsi="微软雅黑" w:eastAsia="微软雅黑" w:cs="微软雅黑"/>
          <w:b/>
          <w:color w:val="auto"/>
          <w:sz w:val="36"/>
          <w:szCs w:val="24"/>
        </w:rPr>
        <w:t>考试大纲</w:t>
      </w:r>
    </w:p>
    <w:bookmarkEnd w:id="0"/>
    <w:p>
      <w:pPr>
        <w:widowControl w:val="0"/>
        <w:adjustRightInd w:val="0"/>
        <w:snapToGrid w:val="0"/>
        <w:spacing w:after="0" w:line="360" w:lineRule="auto"/>
        <w:ind w:left="0" w:right="0"/>
        <w:rPr>
          <w:rFonts w:ascii="微软雅黑" w:hAnsi="微软雅黑" w:eastAsia="微软雅黑"/>
          <w:color w:val="auto"/>
          <w:sz w:val="24"/>
          <w:szCs w:val="24"/>
        </w:rPr>
      </w:pP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  <w:t>一、试卷满分及考试时间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color w:val="auto"/>
          <w:sz w:val="24"/>
          <w:szCs w:val="24"/>
        </w:rPr>
        <w:t>试卷满分为150分，考试时间为180分钟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  <w:t>二、答题方式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color w:val="auto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  <w:t>三、试卷内容结构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汉译日50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，日译汉50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％。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  <w:t>四、试卷题型结构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第一部分“汉译日”（共75分）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bookmarkStart w:id="1" w:name="OLE_LINK4"/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1. 词汇类：（15分）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包括基本词汇、专业术语、常用成语、谚语、惯用词组等共15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小题。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2. 文章类：（60分）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包括500字左右的文章2篇，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涵盖政治、经济、文化、科技等方面的内容。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第二部分“日译汉”（共75分）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1. 词汇类：（15分）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包括基本词汇、专业术语、常用成语、谚语、惯用词组等共15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小题。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2. 文章类：（60分）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包括600字左右的文章2篇，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>涵盖政治、经济、文化、科技等方面的内容。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b/>
          <w:color w:val="auto"/>
          <w:sz w:val="24"/>
          <w:szCs w:val="24"/>
        </w:rPr>
        <w:t>要求：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1．掌握大纲所要求的日语词汇。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2．正确地把握汉语和日语中的专业术语、缩略语、常用成语和惯用词组的语义。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3．具备转换汉语和日语中专业术语、缩略语、常用成语和惯用词组的能力。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4．具备正确选择对译词的能力。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5．能够运用一定的翻译策略和技巧进行双语互译。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6．译文基本忠实原文。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7．无明显的误译和漏译。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8．译文通顺，用词准确，符合表达习惯，无基础语法错误。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9．汉译日：每小时400-500汉字。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10. 日译汉：每小时900-1000个日语标记符号。</w:t>
      </w:r>
    </w:p>
    <w:bookmarkEnd w:id="1"/>
    <w:p>
      <w:pPr>
        <w:adjustRightInd w:val="0"/>
        <w:snapToGrid w:val="0"/>
        <w:spacing w:after="0" w:line="360" w:lineRule="auto"/>
        <w:ind w:left="0" w:right="0"/>
        <w:rPr>
          <w:rFonts w:ascii="微软雅黑" w:hAnsi="微软雅黑" w:eastAsia="微软雅黑"/>
          <w:color w:val="auto"/>
          <w:sz w:val="24"/>
          <w:szCs w:val="24"/>
        </w:rPr>
      </w:pPr>
    </w:p>
    <w:sectPr>
      <w:pgSz w:w="11904" w:h="16838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C37"/>
    <w:rsid w:val="0007721F"/>
    <w:rsid w:val="00115D06"/>
    <w:rsid w:val="00151204"/>
    <w:rsid w:val="001751AD"/>
    <w:rsid w:val="001A499C"/>
    <w:rsid w:val="001F54C5"/>
    <w:rsid w:val="00246C15"/>
    <w:rsid w:val="00295FC9"/>
    <w:rsid w:val="004A05A9"/>
    <w:rsid w:val="0057269D"/>
    <w:rsid w:val="005E4E99"/>
    <w:rsid w:val="005E744E"/>
    <w:rsid w:val="006B637A"/>
    <w:rsid w:val="006C1665"/>
    <w:rsid w:val="006C3365"/>
    <w:rsid w:val="00706768"/>
    <w:rsid w:val="007839ED"/>
    <w:rsid w:val="00796910"/>
    <w:rsid w:val="009205A9"/>
    <w:rsid w:val="009D74FE"/>
    <w:rsid w:val="00A340C3"/>
    <w:rsid w:val="00A64A74"/>
    <w:rsid w:val="00A84948"/>
    <w:rsid w:val="00AC2FB2"/>
    <w:rsid w:val="00AF04AD"/>
    <w:rsid w:val="00B26035"/>
    <w:rsid w:val="00B70518"/>
    <w:rsid w:val="00B74ADF"/>
    <w:rsid w:val="00BE21F2"/>
    <w:rsid w:val="00C0769A"/>
    <w:rsid w:val="00C26924"/>
    <w:rsid w:val="00C44D52"/>
    <w:rsid w:val="00C80F72"/>
    <w:rsid w:val="00D54CBA"/>
    <w:rsid w:val="00DD577B"/>
    <w:rsid w:val="00E733EB"/>
    <w:rsid w:val="00EE6856"/>
    <w:rsid w:val="00F07170"/>
    <w:rsid w:val="00F93A6D"/>
    <w:rsid w:val="46F57503"/>
    <w:rsid w:val="5C663CAE"/>
    <w:rsid w:val="6CE843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1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Placeholder Text"/>
    <w:semiHidden/>
    <w:uiPriority w:val="99"/>
    <w:rPr>
      <w:color w:val="808080"/>
    </w:rPr>
  </w:style>
  <w:style w:type="character" w:customStyle="1" w:styleId="8">
    <w:name w:val="样式1 Char"/>
    <w:link w:val="9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9">
    <w:name w:val="样式1"/>
    <w:basedOn w:val="1"/>
    <w:link w:val="8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0">
    <w:name w:val="页脚 字符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2">
    <w:name w:val="页眉 字符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2023-05-05T02:18:00Z</dcterms:created>
  <dc:creator>Administrator</dc:creator>
  <cp:lastModifiedBy>vertesyuan</cp:lastModifiedBy>
  <dcterms:modified xsi:type="dcterms:W3CDTF">2024-01-09T06:40:31Z</dcterms:modified>
  <dc:title>2014年数学考研大纲(数学一)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29C40C98B75A4053844369AC59ADF368_13</vt:lpwstr>
  </property>
</Properties>
</file>