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firstLine="0" w:firstLineChars="0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大连理工大学202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年硕士研究生入学考试大纲</w:t>
      </w:r>
    </w:p>
    <w:p>
      <w:pPr>
        <w:jc w:val="center"/>
      </w:pPr>
      <w:r>
        <w:rPr>
          <w:rFonts w:hint="eastAsia" w:ascii="宋体" w:hAnsi="宋体"/>
          <w:b/>
          <w:bCs/>
          <w:sz w:val="28"/>
          <w:szCs w:val="28"/>
        </w:rPr>
        <w:t>科目代码：858     科目名称：中国化的马克思主义</w:t>
      </w:r>
    </w:p>
    <w:p/>
    <w:p>
      <w:pPr>
        <w:spacing w:line="360" w:lineRule="auto"/>
        <w:ind w:firstLine="320" w:firstLineChars="100"/>
        <w:rPr>
          <w:rFonts w:hint="eastAsia" w:ascii="华文隶书" w:hAnsi="宋体" w:eastAsia="华文隶书"/>
          <w:sz w:val="32"/>
          <w:szCs w:val="32"/>
          <w:lang w:val="en-US" w:eastAsia="zh-CN"/>
        </w:rPr>
      </w:pPr>
      <w:r>
        <w:rPr>
          <w:rFonts w:hint="eastAsia" w:ascii="华文隶书" w:hAnsi="宋体" w:eastAsia="华文隶书"/>
          <w:sz w:val="32"/>
          <w:szCs w:val="32"/>
          <w:lang w:val="en-US" w:eastAsia="zh-CN"/>
        </w:rPr>
        <w:t>《毛泽东思想和中国特色</w:t>
      </w:r>
      <w:r>
        <w:rPr>
          <w:rFonts w:hint="default" w:ascii="华文隶书" w:hAnsi="宋体" w:eastAsia="华文隶书"/>
          <w:sz w:val="32"/>
          <w:szCs w:val="32"/>
          <w:lang w:val="en-US" w:eastAsia="zh-CN"/>
        </w:rPr>
        <w:t>社会主义理论</w:t>
      </w:r>
      <w:r>
        <w:rPr>
          <w:rFonts w:hint="eastAsia" w:ascii="华文隶书" w:hAnsi="宋体" w:eastAsia="华文隶书"/>
          <w:sz w:val="32"/>
          <w:szCs w:val="32"/>
          <w:lang w:val="en-US" w:eastAsia="zh-CN"/>
        </w:rPr>
        <w:t>体</w:t>
      </w:r>
      <w:r>
        <w:rPr>
          <w:rFonts w:hint="default" w:ascii="华文隶书" w:hAnsi="宋体" w:eastAsia="华文隶书"/>
          <w:sz w:val="32"/>
          <w:szCs w:val="32"/>
          <w:lang w:val="en-US" w:eastAsia="zh-CN"/>
        </w:rPr>
        <w:t>系</w:t>
      </w:r>
      <w:r>
        <w:rPr>
          <w:rFonts w:hint="eastAsia" w:ascii="华文隶书" w:hAnsi="宋体" w:eastAsia="华文隶书"/>
          <w:sz w:val="32"/>
          <w:szCs w:val="32"/>
          <w:lang w:val="en-US" w:eastAsia="zh-CN"/>
        </w:rPr>
        <w:t>概论》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导 论 马克思主义中国化时代化的历史进程与理论成果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textAlignment w:val="auto"/>
      </w:pPr>
      <w:r>
        <w:t>一、马克思主义中国化时代化的提出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textAlignment w:val="auto"/>
      </w:pPr>
      <w:r>
        <w:t>二、马克思主义中国化时代化的内涵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textAlignment w:val="auto"/>
      </w:pPr>
      <w:r>
        <w:t>三、马克思主义中国化时代化的历史进程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textAlignment w:val="auto"/>
      </w:pPr>
      <w:r>
        <w:t>四、马克思主义中国化时代化理论成果及其关系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textAlignment w:val="auto"/>
      </w:pPr>
      <w:r>
        <w:t>五、学习本课程的要求和方法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第一章 毛泽东思想及其历史地位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textAlignment w:val="auto"/>
        <w:rPr>
          <w:b/>
          <w:bCs/>
        </w:rPr>
      </w:pPr>
      <w:r>
        <w:rPr>
          <w:b/>
          <w:bCs/>
        </w:rPr>
        <w:t>第一节 毛泽东思想的形成和发展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一、毛泽东思想形成发展的历史条件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二、毛泽东思想形成发展的过程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毛泽东思想的主要内容和活的灵魂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一、毛泽东思想的主要内容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二、毛泽东思想活的灵魂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第三节 毛泽东思想的历史地位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一、马克思主义中国化时代化的第一个重大理论成果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二、中国革命和建设的科学指南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三、中国共产党和中国人民宝贵的精神财富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第二章 新民主主义革命理论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新民主主义革命理论形成的依据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一、近代中国国情和中国革命的时代特征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二、新民主主义革命理论的实践基础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新民主主义革命的总路线和基本纲领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一、新民主主义革命的总路线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二、新民主主义的基本纲领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第三节 新民主主义革命的道路和基本经验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一、新民主主义革命的道路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二、新民主主义革命的三大法宝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三、新民主主义革命理论的意义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第三章 社会主义改造理论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从新民主主义到社会主义的转变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一、新民主主义社会是一个过渡性的社会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二、党在过渡时期的总路线及其依据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社会主义改造道路和历史经验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一、适合中国特点的社会主义改造道路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二、社会主义改造的历史经验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第三节 社会主义基本制度在中国的确立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一、社会主义基本制度的确立及其理论根据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二、确立社会主义基本制度的重大意义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第四章 社会主义建设道路初步探索的理论成果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初步探索的重要理论成果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一、调动一切积极因素为社会主义事业服务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二、正确认识和处理社会主义社会矛盾的思想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三、走中国工业化道路的思想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四、初步探索的其他理论成果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初步探索的意义和经验教训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一、初步探索的意义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二、初步探索的经验教训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第五章 中国特色社会主义理论体系的形成发展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中国特色社会主义理论体系形成发展的社会历史条件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一、中国特色社会主义理论体系形成发展的国际背景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二、中国特色社会主义理论体系形成发展的历史条件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三、中国特色社会主义理论体系形成发展的实践基础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中国特色社会主义理论体系形成发展过程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一、中国特色社会主义理论体系的形成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二、中国特色社会主义理论体系的跨世纪发展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三、中国特色社会主义理论体系在新世纪新阶段的新发展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四、中国特色社会主义理论体系在新时代的新篇章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第六章 邓小平理论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邓小平理论首要的基本的理论问题和精髓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一、邓小平理论首要的基本的理论问题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二、邓小平理论的精</w:t>
      </w:r>
      <w:r>
        <w:rPr>
          <w:rFonts w:hint="eastAsia"/>
          <w:lang w:val="en-US" w:eastAsia="zh-CN"/>
        </w:rPr>
        <w:t>髓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邓小平理论的主要内容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一、社会主义初级阶段理论和党的基本路线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二、社会主义根本任务和发展战略理论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三、社会主义改革开放和社会主义市场经济理论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四、“两手抓，两手都要硬”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五、“一国两制”与祖国统一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六、中国特色社会主义外交和国际战略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七、党的建设理论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第三节 邓小平理论的历史地位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一、马克思列宁主义、毛泽东思想的继承和发展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二、中国特色社会主义理论体系的开篇之作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三、改革开放和社会主义现代化建设的科学指南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第七章 “三个代表”重要思想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“三个代表”重要思想的核心观点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一、始终代表中国先进生产力的发展要求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二、始终代表中国先进文化的前进方向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三、始终代表中国最广大人民的根本利益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“三个代表”重要思想的主要内容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一、发展是党执政兴国的第一要务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二、建立社会主义市场经济体制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三、全面建设小康社会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四、建设社会主义政治文明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五、实施“引进来”和“走出去”相结合的对外开放战略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六、推进党的建设新的伟大工程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第三节 “三个代表”重要思想的历史地位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一、中国特色社会主义理论体系的丰富发展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二、加强和改进党的建设、推进中国特色社会主义事业的强大理论武器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第八章 科学发展观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第一节 科学发展观的科学内涵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一、推动经济社会发展是科学发展观的第一要义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二、以人为本是科学发展观的核心立场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三、全面协调可持续是科学发展观的基本要求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四、统筹兼顾是科学发展观的根本方法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第二节 科学发展观的主要内容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一、加快转变经济发展方式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二、发展社会主义民主政治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三、推进社会主义文化强国建设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四、构建社会主义和谐社会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五、推进生态文明建设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六、全而提高党的建设科学化水平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2" w:firstLineChars="200"/>
        <w:jc w:val="left"/>
        <w:textAlignment w:val="auto"/>
        <w:rPr>
          <w:b/>
          <w:bCs/>
        </w:rPr>
      </w:pPr>
      <w:r>
        <w:rPr>
          <w:b/>
          <w:bCs/>
        </w:rPr>
        <w:t>第三节 科学发展观的历史地位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一、中国特色社会主义理论体系在新世纪新阶段的接续发展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960" w:firstLineChars="400"/>
        <w:jc w:val="left"/>
        <w:textAlignment w:val="auto"/>
      </w:pPr>
      <w:r>
        <w:t>二、全而建设小康社会、加快推进社会主义现代化的根本指针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结束语 不断谱写马克思主义中国化时代化新篇章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后 记</w:t>
      </w:r>
    </w:p>
    <w:p>
      <w:pPr>
        <w:spacing w:line="360" w:lineRule="auto"/>
        <w:ind w:firstLine="320" w:firstLineChars="100"/>
        <w:rPr>
          <w:rFonts w:hint="eastAsia" w:cs="Times New Roman"/>
          <w:b/>
          <w:bCs/>
          <w:color w:val="0000FF"/>
          <w:kern w:val="0"/>
          <w:sz w:val="28"/>
          <w:szCs w:val="28"/>
          <w:lang w:val="en-US" w:eastAsia="zh-CN" w:bidi="ar"/>
        </w:rPr>
      </w:pPr>
      <w:r>
        <w:rPr>
          <w:rFonts w:hint="eastAsia" w:ascii="华文隶书" w:hAnsi="宋体" w:eastAsia="华文隶书"/>
          <w:sz w:val="32"/>
          <w:szCs w:val="32"/>
          <w:lang w:val="en-US" w:eastAsia="zh-CN"/>
        </w:rPr>
        <w:t>《习近平新时代中国特色社会主义思想学习纲要》</w:t>
      </w:r>
    </w:p>
    <w:sdt>
      <w:sdtPr>
        <w:rPr>
          <w:rFonts w:ascii="宋体" w:hAnsi="宋体" w:eastAsia="宋体" w:cs="宋体"/>
          <w:sz w:val="23"/>
          <w:szCs w:val="23"/>
        </w:rPr>
        <w:id w:val="1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23"/>
          <w:szCs w:val="23"/>
        </w:rPr>
      </w:sdtEndPr>
      <w:sdtContent>
        <w:p>
          <w:pPr>
            <w:spacing w:before="75" w:line="219" w:lineRule="auto"/>
            <w:ind w:left="135"/>
            <w:rPr>
              <w:rFonts w:ascii="宋体" w:hAnsi="宋体" w:eastAsia="宋体" w:cs="宋体"/>
              <w:sz w:val="23"/>
              <w:szCs w:val="23"/>
            </w:rPr>
          </w:pPr>
          <w:r>
            <w:rPr>
              <w:rFonts w:ascii="宋体" w:hAnsi="宋体" w:eastAsia="宋体" w:cs="宋体"/>
              <w:b/>
              <w:bCs/>
              <w:spacing w:val="1"/>
              <w:sz w:val="23"/>
              <w:szCs w:val="23"/>
            </w:rPr>
            <w:t>习近平新时代中国特色社会主义思想</w:t>
          </w:r>
          <w:r>
            <w:rPr>
              <w:rFonts w:ascii="宋体" w:hAnsi="宋体" w:eastAsia="宋体" w:cs="宋体"/>
              <w:b/>
              <w:bCs/>
              <w:spacing w:val="-2"/>
              <w:sz w:val="23"/>
              <w:szCs w:val="23"/>
            </w:rPr>
            <w:t>是党和国家必须长期坚持的指导思想</w:t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一、中国共产党领导是中国特色社会主义最本质的特征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——关于当代中国的最高政治领导力量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二、新时代坚持和发展中国特色社会主义</w:t>
      </w:r>
    </w:p>
    <w:p>
      <w:pPr>
        <w:spacing w:before="110" w:line="219" w:lineRule="auto"/>
        <w:ind w:left="57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5"/>
          <w:sz w:val="23"/>
          <w:szCs w:val="23"/>
        </w:rPr>
        <w:t>——关于当代中国发展进步的根本方向</w:t>
      </w:r>
      <w:r>
        <w:rPr>
          <w:rFonts w:ascii="宋体" w:hAnsi="宋体" w:eastAsia="宋体" w:cs="宋体"/>
          <w:spacing w:val="-60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三、以中国式现代化全面推进中华民族伟大复兴</w:t>
      </w:r>
    </w:p>
    <w:p>
      <w:pPr>
        <w:spacing w:before="110" w:line="219" w:lineRule="auto"/>
        <w:ind w:left="571"/>
        <w:rPr>
          <w:rFonts w:ascii="宋体" w:hAnsi="宋体" w:eastAsia="宋体" w:cs="宋体"/>
          <w:spacing w:val="-5"/>
          <w:sz w:val="23"/>
          <w:szCs w:val="23"/>
        </w:rPr>
      </w:pPr>
      <w:r>
        <w:rPr>
          <w:rFonts w:ascii="宋体" w:hAnsi="宋体" w:eastAsia="宋体" w:cs="宋体"/>
          <w:spacing w:val="-5"/>
          <w:sz w:val="23"/>
          <w:szCs w:val="23"/>
        </w:rPr>
        <w:t>——关于新时代坚持和发展中国特色社会主义的目标任务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四、坚持以人民为中心</w:t>
      </w:r>
    </w:p>
    <w:p>
      <w:pPr>
        <w:spacing w:before="110" w:line="219" w:lineRule="auto"/>
        <w:ind w:left="571"/>
        <w:rPr>
          <w:rFonts w:ascii="宋体" w:hAnsi="宋体" w:eastAsia="宋体" w:cs="宋体"/>
          <w:spacing w:val="-5"/>
          <w:sz w:val="23"/>
          <w:szCs w:val="23"/>
        </w:rPr>
      </w:pPr>
      <w:r>
        <w:rPr>
          <w:rFonts w:ascii="宋体" w:hAnsi="宋体" w:eastAsia="宋体" w:cs="宋体"/>
          <w:spacing w:val="-5"/>
          <w:sz w:val="23"/>
          <w:szCs w:val="23"/>
        </w:rPr>
        <w:t>——关于新时代坚持和发展中国特色社会主义的根本立场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五、迈上全面建设社会主义现代化国家新征程</w:t>
      </w:r>
    </w:p>
    <w:p>
      <w:pPr>
        <w:spacing w:before="110" w:line="219" w:lineRule="auto"/>
        <w:ind w:left="571"/>
        <w:rPr>
          <w:rFonts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——关于新时代坚持和发展中国特色社会主义的战略安排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六、全面深化改革开放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——关于新时代坚持和发展中国特色社会主义的根本动力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七、全面推进依法治国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——关于新时代坚持和发展中国特色社会主义的法治保障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八、坚定不移全面从严治党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——关于新时代坚持和发展中国特色社会主义的政治保证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九、以新发展理念引领高质量发展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——关于新时代中国特色社会主义经济建设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十、发展全过程人民民主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——关于新时代中国特色社会主义政治建设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ascii="宋体" w:hAnsi="宋体" w:eastAsia="宋体" w:cs="宋体"/>
          <w:b/>
          <w:bCs/>
          <w:spacing w:val="-4"/>
          <w:position w:val="11"/>
          <w:sz w:val="23"/>
          <w:szCs w:val="23"/>
        </w:rPr>
        <w:t>十一、建设社会主义文化强国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——关于新时代中国特色社会主义文化建设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十二、让现代化建设成果惠及全体人民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——关于新时代中国特色社会主义社会建设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十三、建设美丽中国</w:t>
      </w:r>
    </w:p>
    <w:p>
      <w:pPr>
        <w:spacing w:before="110" w:line="219" w:lineRule="auto"/>
        <w:ind w:left="571"/>
        <w:rPr>
          <w:rFonts w:hint="eastAsia" w:ascii="宋体" w:hAnsi="宋体" w:eastAsia="宋体" w:cs="宋体"/>
          <w:spacing w:val="-5"/>
          <w:sz w:val="23"/>
          <w:szCs w:val="23"/>
        </w:rPr>
      </w:pPr>
      <w:r>
        <w:rPr>
          <w:rFonts w:hint="eastAsia" w:ascii="宋体" w:hAnsi="宋体" w:eastAsia="宋体" w:cs="宋体"/>
          <w:spacing w:val="-5"/>
          <w:sz w:val="23"/>
          <w:szCs w:val="23"/>
        </w:rPr>
        <w:t>——关于新时代中国特色社会主义生态文明建设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十四、坚定维护国家安全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——关于新时代贯彻总体国家安全观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十五、把人民军队全面建成世界一流军队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——关于新时代国防和军队建设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十六、保持香港、澳门长期繁荣稳定和实现祖国完全统一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——关于新时代坚持“一国两制”和推进祖国统一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十七、推动构建人类命运共同体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hint="eastAsia"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——关于新时代中国特色大国外交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十八、依靠顽强斗争打开事业发展新天地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hint="eastAsia"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——关于增强新时代新征程的历史主动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十九、掌握马克思主义立场观点方法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——关于习近平新时代中国特色社会主义思想的世界观和方法论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line="240" w:lineRule="auto"/>
        <w:ind w:left="0"/>
        <w:textAlignment w:val="auto"/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</w:pPr>
      <w:r>
        <w:rPr>
          <w:rFonts w:hint="eastAsia" w:ascii="宋体" w:hAnsi="宋体" w:eastAsia="宋体" w:cs="宋体"/>
          <w:b/>
          <w:bCs/>
          <w:spacing w:val="-4"/>
          <w:position w:val="11"/>
          <w:sz w:val="23"/>
          <w:szCs w:val="23"/>
        </w:rPr>
        <w:t>深刻领悟“两个确立”的决定性意义</w:t>
      </w:r>
    </w:p>
    <w:p>
      <w:pPr>
        <w:tabs>
          <w:tab w:val="right" w:leader="dot" w:pos="5615"/>
        </w:tabs>
        <w:spacing w:before="92" w:line="219" w:lineRule="auto"/>
        <w:ind w:left="571"/>
        <w:rPr>
          <w:rFonts w:ascii="宋体" w:hAnsi="宋体" w:eastAsia="宋体" w:cs="宋体"/>
          <w:spacing w:val="-1"/>
          <w:sz w:val="23"/>
          <w:szCs w:val="23"/>
        </w:rPr>
      </w:pPr>
      <w:r>
        <w:rPr>
          <w:rFonts w:hint="eastAsia" w:ascii="宋体" w:hAnsi="宋体" w:eastAsia="宋体" w:cs="宋体"/>
          <w:spacing w:val="-1"/>
          <w:sz w:val="23"/>
          <w:szCs w:val="23"/>
        </w:rPr>
        <w:t>把学习贯彻习近平新时代中国特色社会主义思想不断引向深入</w:t>
      </w:r>
    </w:p>
    <w:p>
      <w:pPr>
        <w:ind w:firstLine="221" w:firstLineChars="100"/>
        <w:rPr>
          <w:rFonts w:hint="eastAsia" w:ascii="宋体" w:hAnsi="宋体"/>
          <w:b/>
          <w:bCs/>
          <w:sz w:val="22"/>
        </w:rPr>
      </w:pPr>
    </w:p>
    <w:p>
      <w:pPr>
        <w:ind w:firstLine="221" w:firstLineChars="100"/>
        <w:rPr>
          <w:rFonts w:hint="eastAsia" w:ascii="宋体" w:hAnsi="宋体"/>
          <w:b/>
          <w:bCs/>
          <w:sz w:val="22"/>
        </w:rPr>
      </w:pPr>
    </w:p>
    <w:p>
      <w:pPr>
        <w:ind w:firstLine="221" w:firstLineChars="100"/>
        <w:rPr>
          <w:rFonts w:hint="eastAsia" w:ascii="宋体" w:hAnsi="宋体"/>
          <w:b/>
          <w:bCs/>
          <w:sz w:val="22"/>
        </w:rPr>
      </w:pPr>
    </w:p>
    <w:p>
      <w:pPr>
        <w:ind w:firstLine="281" w:firstLineChars="1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参考复习资料：</w:t>
      </w:r>
    </w:p>
    <w:p>
      <w:pPr>
        <w:ind w:firstLine="221" w:firstLineChars="100"/>
        <w:rPr>
          <w:rFonts w:hint="eastAsia"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  <w:lang w:val="en-US" w:eastAsia="zh-CN"/>
        </w:rPr>
        <w:t>一、</w:t>
      </w:r>
      <w:r>
        <w:rPr>
          <w:rFonts w:hint="eastAsia" w:ascii="宋体" w:hAnsi="宋体"/>
          <w:b/>
          <w:bCs/>
          <w:sz w:val="22"/>
        </w:rPr>
        <w:t>主要参考书目：</w:t>
      </w:r>
    </w:p>
    <w:p>
      <w:pPr>
        <w:ind w:firstLine="220" w:firstLineChars="1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1.</w:t>
      </w:r>
      <w:r>
        <w:rPr>
          <w:rFonts w:hint="eastAsia" w:ascii="宋体" w:hAnsi="宋体"/>
          <w:b/>
          <w:bCs/>
          <w:sz w:val="22"/>
        </w:rPr>
        <w:t>《毛泽东思想和中国特色社会主义理论体系概论》</w:t>
      </w:r>
      <w:r>
        <w:rPr>
          <w:rFonts w:hint="eastAsia" w:ascii="宋体" w:hAnsi="宋体"/>
          <w:sz w:val="22"/>
        </w:rPr>
        <w:t>，马克思主义理论研究和建设工程重点教材，本书编写组，高等教育出版社，202</w:t>
      </w:r>
      <w:r>
        <w:rPr>
          <w:rFonts w:hint="eastAsia" w:ascii="宋体" w:hAnsi="宋体"/>
          <w:sz w:val="22"/>
          <w:lang w:val="en-US" w:eastAsia="zh-CN"/>
        </w:rPr>
        <w:t>3</w:t>
      </w:r>
      <w:r>
        <w:rPr>
          <w:rFonts w:hint="eastAsia" w:ascii="宋体" w:hAnsi="宋体"/>
          <w:sz w:val="22"/>
        </w:rPr>
        <w:t>年版；</w:t>
      </w:r>
    </w:p>
    <w:p>
      <w:pPr>
        <w:ind w:firstLine="220" w:firstLineChars="1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2.</w:t>
      </w:r>
      <w:r>
        <w:rPr>
          <w:rFonts w:hint="eastAsia" w:ascii="宋体" w:hAnsi="宋体"/>
          <w:b/>
          <w:bCs/>
          <w:sz w:val="22"/>
          <w:lang w:val="en-US" w:eastAsia="zh-CN"/>
        </w:rPr>
        <w:t>《</w:t>
      </w:r>
      <w:r>
        <w:rPr>
          <w:rFonts w:hint="eastAsia" w:ascii="宋体" w:hAnsi="宋体"/>
          <w:b/>
          <w:bCs/>
          <w:sz w:val="22"/>
        </w:rPr>
        <w:t>习近平新时代中国特色社会主义思想学习纲要》</w:t>
      </w:r>
      <w:r>
        <w:rPr>
          <w:rFonts w:hint="eastAsia" w:ascii="宋体" w:hAnsi="宋体"/>
          <w:b/>
          <w:bCs/>
          <w:sz w:val="22"/>
          <w:lang w:val="en-US" w:eastAsia="zh-CN"/>
        </w:rPr>
        <w:t xml:space="preserve"> </w:t>
      </w:r>
      <w:r>
        <w:rPr>
          <w:rFonts w:hint="eastAsia" w:ascii="宋体" w:hAnsi="宋体"/>
          <w:sz w:val="22"/>
        </w:rPr>
        <w:t>中共中央宣传部，学习出版社.人民出版社20</w:t>
      </w:r>
      <w:r>
        <w:rPr>
          <w:rFonts w:hint="eastAsia" w:ascii="宋体" w:hAnsi="宋体"/>
          <w:sz w:val="22"/>
          <w:lang w:val="en-US" w:eastAsia="zh-CN"/>
        </w:rPr>
        <w:t>23</w:t>
      </w:r>
      <w:r>
        <w:rPr>
          <w:rFonts w:hint="eastAsia" w:ascii="宋体" w:hAnsi="宋体"/>
          <w:sz w:val="22"/>
        </w:rPr>
        <w:t>年版。</w:t>
      </w:r>
    </w:p>
    <w:p>
      <w:pPr>
        <w:ind w:firstLine="221" w:firstLineChars="100"/>
        <w:rPr>
          <w:rFonts w:hint="eastAsia" w:ascii="宋体" w:hAnsi="宋体"/>
          <w:b/>
          <w:bCs/>
          <w:sz w:val="22"/>
        </w:rPr>
      </w:pPr>
      <w:r>
        <w:rPr>
          <w:rFonts w:hint="eastAsia" w:ascii="宋体" w:hAnsi="宋体"/>
          <w:b/>
          <w:bCs/>
          <w:sz w:val="22"/>
          <w:lang w:val="en-US" w:eastAsia="zh-CN"/>
        </w:rPr>
        <w:t>二、</w:t>
      </w:r>
      <w:r>
        <w:rPr>
          <w:rFonts w:hint="eastAsia" w:ascii="宋体" w:hAnsi="宋体"/>
          <w:b/>
          <w:bCs/>
          <w:sz w:val="22"/>
        </w:rPr>
        <w:t>辅助参考书目：</w:t>
      </w:r>
    </w:p>
    <w:p>
      <w:pPr>
        <w:ind w:firstLine="221" w:firstLineChars="100"/>
        <w:rPr>
          <w:rFonts w:hint="eastAsia" w:ascii="宋体" w:hAnsi="宋体"/>
          <w:sz w:val="22"/>
        </w:rPr>
      </w:pPr>
      <w:r>
        <w:rPr>
          <w:rFonts w:hint="eastAsia" w:ascii="宋体" w:hAnsi="宋体"/>
          <w:b/>
          <w:bCs/>
          <w:sz w:val="22"/>
        </w:rPr>
        <w:t>《中共中央关于党的百年奋斗重大成就和历史经验的决议》</w:t>
      </w:r>
      <w:r>
        <w:rPr>
          <w:rFonts w:hint="eastAsia" w:ascii="宋体" w:hAnsi="宋体"/>
          <w:sz w:val="22"/>
        </w:rPr>
        <w:t>人民出版社2021年版</w:t>
      </w:r>
    </w:p>
    <w:p>
      <w:pPr>
        <w:ind w:firstLine="220" w:firstLineChars="100"/>
        <w:rPr>
          <w:rFonts w:hint="eastAsia" w:ascii="宋体" w:hAnsi="宋体"/>
          <w:sz w:val="22"/>
        </w:rPr>
      </w:pPr>
    </w:p>
    <w:p>
      <w:pPr>
        <w:ind w:firstLine="220" w:firstLineChars="100"/>
        <w:rPr>
          <w:rFonts w:hint="eastAsia" w:ascii="宋体" w:hAnsi="宋体"/>
          <w:sz w:val="2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2Q3MTEyYjQxMDliYjg5NDY2NzE4N2UxYzQ5ZDEifQ=="/>
  </w:docVars>
  <w:rsids>
    <w:rsidRoot w:val="00000000"/>
    <w:rsid w:val="01575B6A"/>
    <w:rsid w:val="06D373CC"/>
    <w:rsid w:val="07A939A1"/>
    <w:rsid w:val="0EFE326C"/>
    <w:rsid w:val="13F21774"/>
    <w:rsid w:val="1455035D"/>
    <w:rsid w:val="182F10F1"/>
    <w:rsid w:val="1F30765A"/>
    <w:rsid w:val="2D0B7011"/>
    <w:rsid w:val="2D816366"/>
    <w:rsid w:val="2FEC4EA0"/>
    <w:rsid w:val="373F6235"/>
    <w:rsid w:val="3EFA156B"/>
    <w:rsid w:val="483E0EF3"/>
    <w:rsid w:val="498451FE"/>
    <w:rsid w:val="5AF15A28"/>
    <w:rsid w:val="64897A55"/>
    <w:rsid w:val="71163367"/>
    <w:rsid w:val="71317F26"/>
    <w:rsid w:val="78C0027C"/>
    <w:rsid w:val="7B3B008E"/>
    <w:rsid w:val="7B9A394D"/>
    <w:rsid w:val="7EA06844"/>
    <w:rsid w:val="7EB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2748</Words>
  <Characters>2764</Characters>
  <Lines>0</Lines>
  <Paragraphs>0</Paragraphs>
  <TotalTime>35</TotalTime>
  <ScaleCrop>false</ScaleCrop>
  <LinksUpToDate>false</LinksUpToDate>
  <CharactersWithSpaces>2804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2023-07-13T07:53:00Z</dcterms:created>
  <dc:creator>wang</dc:creator>
  <cp:lastModifiedBy>魏晓文</cp:lastModifiedBy>
  <dcterms:modified xsi:type="dcterms:W3CDTF">2023-07-13T11:09:07Z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2A536DCC8B574F98B1A8A868E4618140_12</vt:lpwstr>
  </property>
</Properties>
</file>