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0" w:name="_GoBack"/>
      <w:bookmarkEnd w:id="0"/>
      <w:r>
        <w:rPr>
          <w:rFonts w:hint="eastAsia" w:eastAsia="隶书"/>
          <w:b/>
          <w:sz w:val="44"/>
          <w:szCs w:val="44"/>
          <w:lang w:val="en-US" w:eastAsia="zh-CN"/>
        </w:rPr>
        <w:t xml:space="preserve">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外国语学院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05510</w:t>
            </w: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翻译（</w:t>
            </w:r>
            <w:r>
              <w:rPr>
                <w:rFonts w:hint="default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  <w:lang w:val="en-US" w:eastAsia="zh-CN"/>
              </w:rPr>
              <w:t>方向）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1"/>
                <w:szCs w:val="21"/>
              </w:rPr>
              <w:t>212翻译硕士俄语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一、考试内容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I、词汇语法：选择题、填空题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考生认知词汇量应在10,000以上，其中积极词汇量为6,500以上，能正确而熟练地运用常用词汇及其常用搭配。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考生能正确运用俄语语法、结构、修辞等语言规范知识。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II、阅读理解：简答题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根据所阅读的文章，用3-5行的有限篇幅扼要回答问题，重点考查阅读获取信息和理解观点的能力。本部分题材广泛，体裁多样，选材体现时代性、实用性；重点考察通过阅读获取信息和理解观点的能力；对阅读速度有一定要求。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III、俄语写作：命题作文</w:t>
            </w: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一篇400词左右的记叙文、说明文或议论文，语言通顺，用词得体，结构合理，文体恰当。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b w:val="0"/>
                <w:bCs w:val="0"/>
                <w:sz w:val="24"/>
                <w:szCs w:val="24"/>
                <w:lang w:eastAsia="zh-CN"/>
              </w:rPr>
              <w:t>不指定参考书目，考试范围以本考试大纲为准。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YjczYWI0ZmUwYjBlYjE1MWNjOTI3MTVkN2JjMTAifQ=="/>
  </w:docVars>
  <w:rsids>
    <w:rsidRoot w:val="00CB7EEA"/>
    <w:rsid w:val="001C0744"/>
    <w:rsid w:val="00373CEB"/>
    <w:rsid w:val="00CB47F2"/>
    <w:rsid w:val="00CB7EEA"/>
    <w:rsid w:val="05F04FF2"/>
    <w:rsid w:val="09134516"/>
    <w:rsid w:val="0EF85F7A"/>
    <w:rsid w:val="11031B77"/>
    <w:rsid w:val="120635BB"/>
    <w:rsid w:val="178F2340"/>
    <w:rsid w:val="20FC0B97"/>
    <w:rsid w:val="225F2209"/>
    <w:rsid w:val="35120919"/>
    <w:rsid w:val="38D53432"/>
    <w:rsid w:val="420F7562"/>
    <w:rsid w:val="4787165D"/>
    <w:rsid w:val="501020F2"/>
    <w:rsid w:val="513A6339"/>
    <w:rsid w:val="51902E99"/>
    <w:rsid w:val="5A553BD3"/>
    <w:rsid w:val="5D055C3C"/>
    <w:rsid w:val="6CFA7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366</Characters>
  <Lines>2</Lines>
  <Paragraphs>1</Paragraphs>
  <TotalTime>3</TotalTime>
  <ScaleCrop>false</ScaleCrop>
  <LinksUpToDate>false</LinksUpToDate>
  <CharactersWithSpaces>368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2021-09-23T07:08:32Z</cp:lastPrinted>
  <dcterms:modified xsi:type="dcterms:W3CDTF">2024-01-08T09:08:04Z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F11B2DB05575455B93637C0D4BEB267A_13</vt:lpwstr>
  </property>
</Properties>
</file>