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  <w:r>
        <w:rPr>
          <w:rFonts w:hint="eastAsia"/>
          <w:sz w:val="28"/>
        </w:rPr>
        <w:t>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default" w:ascii="宋体" w:hAnsi="宋体" w:eastAsia="宋体" w:cs="Times New Roman"/>
          <w:b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sz w:val="24"/>
        </w:rPr>
        <w:t>考试科目名称: 机械</w:t>
      </w:r>
      <w:r>
        <w:rPr>
          <w:rFonts w:hint="eastAsia" w:ascii="宋体" w:hAnsi="宋体" w:eastAsia="宋体" w:cs="Times New Roman"/>
          <w:b/>
          <w:sz w:val="24"/>
          <w:lang w:eastAsia="zh-CN"/>
        </w:rPr>
        <w:t>专业综合</w:t>
      </w:r>
      <w:r>
        <w:rPr>
          <w:rFonts w:hint="eastAsia" w:ascii="宋体" w:hAnsi="宋体" w:eastAsia="宋体" w:cs="Times New Roman"/>
          <w:b/>
          <w:sz w:val="24"/>
          <w:lang w:val="en-US" w:eastAsia="zh-CN"/>
        </w:rPr>
        <w:t xml:space="preserve">                    </w:t>
      </w:r>
      <w:r>
        <w:rPr>
          <w:rFonts w:hint="eastAsia" w:ascii="Segoe UI Emoji" w:hAnsi="Segoe UI Emoji" w:eastAsia="Segoe UI Emoji" w:cs="Segoe UI Emoji"/>
          <w:b/>
          <w:sz w:val="24"/>
        </w:rPr>
        <w:sym w:font="Wingdings 2" w:char="00A3"/>
      </w:r>
      <w:r>
        <w:rPr>
          <w:rFonts w:hint="eastAsia" w:ascii="宋体" w:hAnsi="宋体"/>
          <w:b/>
          <w:sz w:val="24"/>
        </w:rPr>
        <w:t xml:space="preserve">初试  </w:t>
      </w:r>
      <w:r>
        <w:rPr>
          <w:rFonts w:hint="eastAsia" w:ascii="宋体" w:hAnsi="宋体"/>
          <w:b/>
          <w:sz w:val="24"/>
        </w:rPr>
        <w:sym w:font="Wingdings 2" w:char="0052"/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2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一、机械制造工艺学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1.机械加工工艺规程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（1）熟悉机械加工工艺中的基本概念；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（2）掌握机械零件的加工工艺性、工艺过程设计、工序设计及各种表面的加工方法；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（3）掌握机械加工工艺尺寸链的基本解法；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（4）了解机械加工中时间定额及提高劳动生产率的工艺途径。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2.机床夹具设计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（1）熟练掌握机床夹具的基本知识；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（2）熟练掌握工件的定位、典型定位元件应用及典型定位方式；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（3）熟练掌握定位误差的分析与计算；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（4）熟练掌握工件的夹紧及夹紧机构特性；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（5）了解夹具上其他元件的功用及典型机床夹具设计要求。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3.机械加工精度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（1）掌握机械加工精度的基本知识，了解加工过程中的各种原始误差；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（2）熟练掌握工艺系统制造误差及磨损对加工精度的影响；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（3）熟练掌握工艺系统的受力变形与受热变形对加工精度的影响；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（4）掌握加工过程的其他误差对加工精度的影响；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（5）熟练掌握加工误差的统计分析方法。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4.机械加工表面质量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（1）了解加工表面质量的含义及其对零件使用性能的影响；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（2）掌握影响加工表面粗糙度的工艺因素及其改善措施；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（3）掌握影响加工表面物理力学性能的变化因素及其改善措施；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5.装配工艺规程的制定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（1）了解机械装配的基本知识；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（2）掌握机械装配尺寸链的基本解法、特点及装配方法的选择。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二、机械精度设计基础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1.互换性与公差的概念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（1）了解互换性与公差的基本概念，互换性的种类及其在机械制造中的作用。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（2）了解标准的分类及作用，优先数系及其应用。 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2.测量技术基础    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（1）了解测量、检验和检定的定义，测量基准和尺寸传递系统，量块的使用和检验。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（2）了解常用计量器具的分类，度量指标；测量方法的分类及其特点。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（3）掌握测量误差及其表示方法；测量误差的来源与减小误差的方法；测量误差分类、特性及其处理原则。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3.尺寸精度设计与检测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（1）掌握公差与配合的基本术语和定义；公差带大小、位置的标准化。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（2）掌握公差与配合的选用原则。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4.几何精度设计    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（1）了解几何误差产生的原因及其影响。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（2）掌握几何公差特征项目及其符号，几何公差在图样上的标注方法。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（3）掌握公差原则的术语与定义。掌握包容要求、最大实体要求、最小实体要求。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（4）掌握几何精度设计的基本原则。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5.表面粗糙度    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（1）了解表面粗糙度定义及其对机械零件使用性能的影响。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（2）掌握表面粗糙度轮廓评定的基本术语、定义及评定参数。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（3）掌握表面粗糙度设计的基本原则。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6.滚动轴承与孔、轴的精度设计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（1）了解滚动轴承公差等级及其应用；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（2）掌握滚动轴承与其配合的孔、轴公差带。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（3）掌握滚动轴承与孔轴的精度设计的基本原则。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7.圆柱齿轮精度设计与检测   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（1）了解齿轮传动的使用要求。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（2）了解齿轮精度的偏差项目及其精度设计。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8.键和花键结合的精度设计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（1）掌握键和花键结合的精度设计基本原则。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9.尺寸链的精度设计   　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（1）掌握尺寸链的基本概念；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（2）掌握极值法计算尺寸链。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2" w:firstLineChars="200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三、机械控制工程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1.控制系统的基本概念和基本原理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（1）了解控制理论在工程实际中的应用和发展历史。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（2）掌握反馈控制系统的基本工作原理、基本组成及基本类型，掌握控制系统的基本性能要求。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（3）了解闭环反馈系统的特点和采用反馈控制的原因。 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2.控制系统的动态数学模型    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（1）掌握常用函数的拉普拉斯变换，掌握含有单极点及实数极点的有理分式的拉普拉斯反变换，掌握拉普拉斯变换求解常系数微分方程的方法。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（2）掌握机械系统的微分方程列写，掌握根据微分方程求传递函数的步骤。掌握机电系统的建模过程。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（3）掌握控制系统方框图的化简方法。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3.时间响应分析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（1）了解系统常用的典型输入信号形式。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（2）掌握一阶系统的瞬态响应的求取方法，掌握一阶系统的瞬态时间响应的特点。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（3）掌握二阶系统的极点形式和阻尼比与瞬态时间响应曲线之间的关系。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（4）掌握系统时域响应性能指标的含义，能够求取一阶系统及标准二阶系统的主要时域指标（峰值时间、最大超调量、调整时间），掌握时域指标与极点位置之间的关系。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（5）掌握高阶系统简化的基本方法，理解主导极点和零极点相消的概念。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4.频率特性分析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（1）掌握频率特性的基本概念，了解频率特性的求取方法。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（2）掌握幅频特性和相角特性的含义、表达式及相关计算。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（3）掌握乃奎斯特图及伯德图的含义及绘制。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（4）掌握闭环频率特性指标的含义及带宽频率的计算。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5.稳定性分析    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（1）理解稳定性的基本概念和系统稳定的条件。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（2）掌握劳斯稳定性判据及其应用。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（3）掌握利用乃奎斯特稳定性判据进行稳定性判别的方法。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（4）掌握开环剪切频率、相位裕量及幅值裕量的含义及其计算。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6.误差分析与计算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（1）掌握误差的基本含义。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（2）掌握输入信号与干扰引起的稳态误差的计算。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（3）了解减小或者消除稳态误差的常用方法。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7.控制系统的综合与校正    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（1）了解控制系统设计或校正的基本步骤和注意事项。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（2）理解闭环系统性能和其开环频率特性（伯德图）形状之间的定性关系。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（3）掌握PID校正的基本原理和基本特点，能对PID校正系统进行简单的分析。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（4）掌握串联校正（超前校正和滞后校正）的基本原理及特点，了解其设计过程。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2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四、机电传动及控制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48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  <w:r>
              <w:rPr>
                <w:rFonts w:hint="eastAsia"/>
                <w:sz w:val="24"/>
              </w:rPr>
              <w:t>机电传动的动力学基础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了解工程上单一轴动力学方程；掌握多轴拖动系统中，惯量和负载转矩折算。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 xml:space="preserve">掌握机电传动系统稳定运行的判断方法。 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48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  <w:r>
              <w:rPr>
                <w:rFonts w:hint="eastAsia"/>
                <w:sz w:val="24"/>
              </w:rPr>
              <w:t xml:space="preserve">直流拖动    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了解有刷直流电动机结构形式和工作原理，掌握直流电动机的分类。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掌握有刷直流电动机的固有机械特性和人为机械特性。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掌握有刷直流电动机串电阻起动方法，调速技术指标，不同调速方法和制动方法。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了解机电传动系统的过渡过程分析。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了解无刷直流电机的工作原理。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48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3.</w:t>
            </w:r>
            <w:r>
              <w:rPr>
                <w:rFonts w:hint="eastAsia"/>
                <w:sz w:val="24"/>
              </w:rPr>
              <w:t>交流拖动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了解三相异步电动机结构和工作原理，掌握定子电路和转子电路分析方法。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掌握三相异步电机力矩物理表达式、参数表达式和实用表达式。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掌握三相异步电机的固有机械特性和人为机械特性。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了解三相异步电机起动、调速、制动特性。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了解单相异步电机的工作原理和启动方法。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了解同步电动机的工作原理。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48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4.</w:t>
            </w:r>
            <w:r>
              <w:rPr>
                <w:rFonts w:hint="eastAsia"/>
                <w:sz w:val="24"/>
              </w:rPr>
              <w:t xml:space="preserve">其他电动机    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了解直流伺服电动机、交流伺服电动机的特性。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掌握步进电动机的工作原理、工作方式和选择方法。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48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5.</w:t>
            </w:r>
            <w:r>
              <w:rPr>
                <w:rFonts w:hint="eastAsia"/>
                <w:sz w:val="24"/>
              </w:rPr>
              <w:t xml:space="preserve">电动机的选择与电器控制    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了解电动机容量选择依据。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了解各种低压电器控制器件，掌握分析电气原理图方法。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考试总分： </w:t>
            </w:r>
            <w:r>
              <w:rPr>
                <w:rFonts w:hint="eastAsia" w:ascii="宋体" w:hAnsi="宋体"/>
                <w:sz w:val="24"/>
                <w:lang w:eastAsia="zh-CN"/>
              </w:rPr>
              <w:t>待定</w:t>
            </w:r>
            <w:r>
              <w:rPr>
                <w:rFonts w:hint="eastAsia" w:ascii="宋体" w:hAnsi="宋体"/>
                <w:sz w:val="24"/>
              </w:rPr>
              <w:t xml:space="preserve">   考试时间：</w:t>
            </w:r>
            <w:r>
              <w:rPr>
                <w:rFonts w:ascii="宋体" w:hAnsi="宋体"/>
                <w:sz w:val="24"/>
              </w:rPr>
              <w:t>2.5</w:t>
            </w:r>
            <w:r>
              <w:rPr>
                <w:rFonts w:hint="eastAsia" w:ascii="宋体" w:hAnsi="宋体"/>
                <w:sz w:val="24"/>
              </w:rPr>
              <w:t>小时    考试方式：笔试</w:t>
            </w:r>
          </w:p>
          <w:p>
            <w:pPr>
              <w:pStyle w:val="4"/>
              <w:rPr>
                <w:rFonts w:hint="eastAsia" w:hAnsi="宋体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Cs w:val="24"/>
              </w:rPr>
              <w:t xml:space="preserve">考试题型： </w:t>
            </w:r>
            <w:r>
              <w:rPr>
                <w:rFonts w:hint="eastAsia" w:hAnsi="宋体"/>
                <w:szCs w:val="24"/>
              </w:rPr>
              <w:t>选择题</w:t>
            </w:r>
            <w:r>
              <w:rPr>
                <w:rFonts w:hint="eastAsia" w:hAnsi="宋体"/>
                <w:szCs w:val="24"/>
                <w:lang w:eastAsia="zh-CN"/>
              </w:rPr>
              <w:t>、</w:t>
            </w:r>
            <w:r>
              <w:rPr>
                <w:rFonts w:hint="eastAsia" w:hAnsi="宋体"/>
                <w:szCs w:val="24"/>
              </w:rPr>
              <w:t>填空题、</w:t>
            </w:r>
            <w:r>
              <w:rPr>
                <w:rFonts w:hint="eastAsia" w:hAnsi="宋体"/>
                <w:szCs w:val="24"/>
                <w:highlight w:val="none"/>
                <w:lang w:eastAsia="zh-CN"/>
              </w:rPr>
              <w:t>判断题、</w:t>
            </w:r>
            <w:r>
              <w:rPr>
                <w:rFonts w:hint="eastAsia"/>
                <w:szCs w:val="24"/>
                <w:highlight w:val="none"/>
              </w:rPr>
              <w:t>简答题、</w:t>
            </w:r>
            <w:r>
              <w:rPr>
                <w:rFonts w:hint="eastAsia"/>
                <w:szCs w:val="24"/>
                <w:highlight w:val="none"/>
                <w:lang w:eastAsia="zh-CN"/>
              </w:rPr>
              <w:t>分析</w:t>
            </w:r>
            <w:r>
              <w:rPr>
                <w:rFonts w:hint="eastAsia"/>
                <w:szCs w:val="24"/>
                <w:highlight w:val="none"/>
              </w:rPr>
              <w:t>计算题</w:t>
            </w:r>
            <w:r>
              <w:rPr>
                <w:rFonts w:hint="eastAsia" w:hAnsi="宋体"/>
                <w:szCs w:val="24"/>
                <w:highlight w:val="none"/>
                <w:lang w:eastAsia="zh-CN"/>
              </w:rPr>
              <w:t>、综合分析题等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NDE3MzFkY2NjMzE2MWNhMTFkNzYxNDRlODZmMWUifQ=="/>
  </w:docVars>
  <w:rsids>
    <w:rsidRoot w:val="00A75184"/>
    <w:rsid w:val="000069E2"/>
    <w:rsid w:val="00050833"/>
    <w:rsid w:val="00063C20"/>
    <w:rsid w:val="00066193"/>
    <w:rsid w:val="000944C6"/>
    <w:rsid w:val="00151CB2"/>
    <w:rsid w:val="00172E10"/>
    <w:rsid w:val="0028766E"/>
    <w:rsid w:val="003B0820"/>
    <w:rsid w:val="00425AEF"/>
    <w:rsid w:val="004510B4"/>
    <w:rsid w:val="00535159"/>
    <w:rsid w:val="005748EA"/>
    <w:rsid w:val="005A3133"/>
    <w:rsid w:val="005A5EA2"/>
    <w:rsid w:val="005C3A12"/>
    <w:rsid w:val="005C6DDC"/>
    <w:rsid w:val="006D6F1D"/>
    <w:rsid w:val="00754420"/>
    <w:rsid w:val="007C60D3"/>
    <w:rsid w:val="007D6993"/>
    <w:rsid w:val="00A04B6D"/>
    <w:rsid w:val="00A75184"/>
    <w:rsid w:val="00AB123F"/>
    <w:rsid w:val="00AB3D7D"/>
    <w:rsid w:val="00B8619B"/>
    <w:rsid w:val="00BA304A"/>
    <w:rsid w:val="00C038E4"/>
    <w:rsid w:val="00C1760A"/>
    <w:rsid w:val="00D6026C"/>
    <w:rsid w:val="00D72144"/>
    <w:rsid w:val="00DD7464"/>
    <w:rsid w:val="00E037EB"/>
    <w:rsid w:val="00F27B81"/>
    <w:rsid w:val="00F9076A"/>
    <w:rsid w:val="00FE3380"/>
    <w:rsid w:val="018B3F02"/>
    <w:rsid w:val="071214EA"/>
    <w:rsid w:val="08832168"/>
    <w:rsid w:val="0A0B548C"/>
    <w:rsid w:val="0BF77470"/>
    <w:rsid w:val="0C533BF1"/>
    <w:rsid w:val="0C9A6A36"/>
    <w:rsid w:val="0EF57017"/>
    <w:rsid w:val="15E55A70"/>
    <w:rsid w:val="18ED13D8"/>
    <w:rsid w:val="1BFC5786"/>
    <w:rsid w:val="1C523474"/>
    <w:rsid w:val="24E7352A"/>
    <w:rsid w:val="26462061"/>
    <w:rsid w:val="2C1F6A29"/>
    <w:rsid w:val="33C25938"/>
    <w:rsid w:val="34226D3B"/>
    <w:rsid w:val="3F0F5B15"/>
    <w:rsid w:val="418052E1"/>
    <w:rsid w:val="41A71486"/>
    <w:rsid w:val="4235085C"/>
    <w:rsid w:val="42D35AD9"/>
    <w:rsid w:val="4655134F"/>
    <w:rsid w:val="4BCE26A0"/>
    <w:rsid w:val="500C250C"/>
    <w:rsid w:val="5023386B"/>
    <w:rsid w:val="50CB5F99"/>
    <w:rsid w:val="51560397"/>
    <w:rsid w:val="54F83787"/>
    <w:rsid w:val="55CD4573"/>
    <w:rsid w:val="5C0213EC"/>
    <w:rsid w:val="61245DAD"/>
    <w:rsid w:val="619B59EC"/>
    <w:rsid w:val="62043D26"/>
    <w:rsid w:val="66260971"/>
    <w:rsid w:val="68596736"/>
    <w:rsid w:val="695876A3"/>
    <w:rsid w:val="6F772040"/>
    <w:rsid w:val="6FFA64CB"/>
    <w:rsid w:val="7B555823"/>
    <w:rsid w:val="7DBA2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2628</Words>
  <Characters>2663</Characters>
  <Lines>6</Lines>
  <Paragraphs>1</Paragraphs>
  <TotalTime>0</TotalTime>
  <ScaleCrop>false</ScaleCrop>
  <LinksUpToDate>false</LinksUpToDate>
  <CharactersWithSpaces>2727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2006-07-14T08:55:00Z</dcterms:created>
  <dc:creator>zb</dc:creator>
  <cp:lastModifiedBy>vertesyuan</cp:lastModifiedBy>
  <cp:lastPrinted>2006-07-21T00:19:00Z</cp:lastPrinted>
  <dcterms:modified xsi:type="dcterms:W3CDTF">2024-03-19T08:41:34Z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2288AE5D297D4C8BA6DBE2D50A159A4A_13</vt:lpwstr>
  </property>
</Properties>
</file>