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电路基础                    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线性网络分析的一般方法</w:t>
            </w:r>
          </w:p>
          <w:p>
            <w:pPr>
              <w:numPr>
                <w:ilvl w:val="0"/>
                <w:numId w:val="2"/>
              </w:numPr>
              <w:ind w:left="735"/>
            </w:pPr>
            <w:r>
              <w:rPr>
                <w:rFonts w:hint="eastAsia"/>
              </w:rPr>
              <w:t>要求考生掌握网孔分析法.</w:t>
            </w:r>
          </w:p>
          <w:p>
            <w:pPr>
              <w:numPr>
                <w:ilvl w:val="0"/>
                <w:numId w:val="2"/>
              </w:numPr>
              <w:ind w:left="735"/>
            </w:pPr>
            <w:r>
              <w:rPr>
                <w:rFonts w:hint="eastAsia"/>
              </w:rPr>
              <w:t>要求考生掌握节点分析法.</w:t>
            </w:r>
          </w:p>
          <w:p>
            <w:pPr>
              <w:numPr>
                <w:ilvl w:val="0"/>
                <w:numId w:val="2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要求考生掌握回路分析法.</w:t>
            </w:r>
          </w:p>
          <w:p>
            <w:pPr>
              <w:tabs>
                <w:tab w:val="left" w:pos="315"/>
              </w:tabs>
              <w:ind w:left="735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线性网络分析的几个定理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要求考生熟练掌握叠加定理.</w:t>
            </w:r>
          </w:p>
          <w:p>
            <w:pPr>
              <w:numPr>
                <w:ilvl w:val="0"/>
                <w:numId w:val="3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要求考生熟练掌握置换定理.</w:t>
            </w:r>
          </w:p>
          <w:p>
            <w:pPr>
              <w:numPr>
                <w:ilvl w:val="0"/>
                <w:numId w:val="3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要求考生熟练掌握代文宁定理.</w:t>
            </w:r>
          </w:p>
          <w:p>
            <w:pPr>
              <w:numPr>
                <w:ilvl w:val="0"/>
                <w:numId w:val="3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要求考生熟练掌握诺顿定理.</w:t>
            </w:r>
          </w:p>
          <w:p>
            <w:pPr>
              <w:numPr>
                <w:ilvl w:val="0"/>
                <w:numId w:val="3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要求考生会应用代文宁定理分析受控源电路.</w:t>
            </w:r>
          </w:p>
          <w:p>
            <w:pPr>
              <w:tabs>
                <w:tab w:val="left" w:pos="315"/>
              </w:tabs>
              <w:ind w:left="735"/>
            </w:pP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一阶网络的分析</w:t>
            </w:r>
          </w:p>
          <w:p>
            <w:pPr>
              <w:numPr>
                <w:ilvl w:val="0"/>
                <w:numId w:val="4"/>
              </w:numPr>
              <w:ind w:left="735"/>
            </w:pPr>
            <w:r>
              <w:rPr>
                <w:rFonts w:hint="eastAsia"/>
              </w:rPr>
              <w:t>要求考生掌握零状态与零输入响应.</w:t>
            </w:r>
          </w:p>
          <w:p>
            <w:pPr>
              <w:numPr>
                <w:ilvl w:val="0"/>
                <w:numId w:val="4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要求考生掌握电压初值、电流初值的计算.</w:t>
            </w:r>
          </w:p>
          <w:p>
            <w:pPr>
              <w:numPr>
                <w:ilvl w:val="0"/>
                <w:numId w:val="4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要求考生掌握三要素法.</w:t>
            </w:r>
          </w:p>
          <w:p>
            <w:pPr>
              <w:tabs>
                <w:tab w:val="left" w:pos="315"/>
              </w:tabs>
              <w:ind w:left="735"/>
            </w:pP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正弦稳态分析</w:t>
            </w:r>
          </w:p>
          <w:p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要求考生掌握基尔霍夫定律的相量形式.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要求考生熟练掌握电路基本元件的相量形式.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要求考生熟练掌握阻抗及导纳的概念.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要求考生能熟练分析稳态电路.</w:t>
            </w:r>
          </w:p>
          <w:p>
            <w:pPr>
              <w:tabs>
                <w:tab w:val="left" w:pos="780"/>
              </w:tabs>
              <w:ind w:left="780"/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五、三相电路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1.  要求考生掌握有效值的概念..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2.  要求考生熟练掌握电路元件的能量关系.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3.  要求考生了解无功功率的概念.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考试时间：3小时    考试方式：笔试</w:t>
            </w:r>
          </w:p>
          <w:p>
            <w:pPr>
              <w:pStyle w:val="7"/>
              <w:rPr>
                <w:rFonts w:hint="eastAsia"/>
              </w:rPr>
            </w:pPr>
            <w:r>
              <w:rPr>
                <w:rFonts w:hint="eastAsia"/>
              </w:rPr>
              <w:t>考试题型：分析计算题（100分）</w:t>
            </w:r>
          </w:p>
          <w:p>
            <w:pPr>
              <w:pStyle w:val="7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00" w:lineRule="exact"/>
        <w:ind w:right="363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02AF6"/>
    <w:multiLevelType w:val="multilevel"/>
    <w:tmpl w:val="15C02AF6"/>
    <w:lvl w:ilvl="0" w:tentative="0">
      <w:start w:val="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370B68B6"/>
    <w:multiLevelType w:val="single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3">
    <w:nsid w:val="75004BD5"/>
    <w:multiLevelType w:val="multilevel"/>
    <w:tmpl w:val="75004BD5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5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WM0NDlkZDgxYTYzOGJkNDdhMGQwNDkwYmEyNmE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E0A70"/>
    <w:rsid w:val="00106CAF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B1C09"/>
    <w:rsid w:val="002C6334"/>
    <w:rsid w:val="002D17F5"/>
    <w:rsid w:val="002D2C7C"/>
    <w:rsid w:val="002E3B63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807016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75025"/>
    <w:rsid w:val="00B81F40"/>
    <w:rsid w:val="00B933BD"/>
    <w:rsid w:val="00B94A7E"/>
    <w:rsid w:val="00BA1210"/>
    <w:rsid w:val="00BB1722"/>
    <w:rsid w:val="00BC2280"/>
    <w:rsid w:val="00BC4E21"/>
    <w:rsid w:val="00BF5D6A"/>
    <w:rsid w:val="00BF70BA"/>
    <w:rsid w:val="00C07262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4126D"/>
    <w:rsid w:val="00F422AA"/>
    <w:rsid w:val="00F516AE"/>
    <w:rsid w:val="00F62FDD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151D0FBC"/>
    <w:rsid w:val="15535AE8"/>
    <w:rsid w:val="20A5599E"/>
    <w:rsid w:val="21C5088A"/>
    <w:rsid w:val="23BB5D11"/>
    <w:rsid w:val="2B8A34C6"/>
    <w:rsid w:val="333F7431"/>
    <w:rsid w:val="33F86972"/>
    <w:rsid w:val="34CA746D"/>
    <w:rsid w:val="3A104EB2"/>
    <w:rsid w:val="501A32A9"/>
    <w:rsid w:val="5B9E673D"/>
    <w:rsid w:val="6AAC75B4"/>
    <w:rsid w:val="6E6E4E00"/>
    <w:rsid w:val="76202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2021-09-09T05:51:00Z</cp:lastPrinted>
  <dcterms:modified xsi:type="dcterms:W3CDTF">2024-03-19T01:41:03Z</dcterms:modified>
  <dc:title>关于编制2009年硕士研究生招生专业目录的通知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97EF36D308F8488EAC5100B6F8BD5D4C_13</vt:lpwstr>
  </property>
</Properties>
</file>