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考试科目名称:复试笔试（俄语语言文学） </w:t>
      </w:r>
      <w:r>
        <w:rPr>
          <w:rFonts w:ascii="宋体" w:hAnsi="宋体"/>
          <w:b/>
          <w:sz w:val="24"/>
        </w:rPr>
        <w:t xml:space="preserve">    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一、俄语语言文化、俄罗斯文学等知识测试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、测试考生俄语语言文化及国情知识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2、测试考生俄罗斯文学知识</w:t>
            </w:r>
          </w:p>
          <w:p>
            <w:pPr>
              <w:tabs>
                <w:tab w:val="left" w:pos="480"/>
              </w:tabs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二、阅读理解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测试考生理解俄语篇章的能力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阅读材料难度为俄语专业八级水平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三、翻译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俄译汉：要求译文准确，运用一定的翻译理论与技巧</w:t>
            </w:r>
          </w:p>
          <w:p>
            <w:pPr>
              <w:tabs>
                <w:tab w:val="left" w:pos="480"/>
              </w:tabs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2．汉译俄：要求译文准确，运用一定的翻译理论与技巧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四、俄语写作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考生根据指定题目写出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00词左右的作文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测试考生俄语书面表达能力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考试时间：2小时    考试方式：笔试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考试题型： 语言文化、俄罗斯文学及国情知识测试（</w:t>
            </w:r>
            <w:r>
              <w:rPr>
                <w:rFonts w:hAnsi="宋体"/>
                <w:szCs w:val="24"/>
              </w:rPr>
              <w:t>2</w:t>
            </w:r>
            <w:r>
              <w:rPr>
                <w:rFonts w:hint="eastAsia" w:hAnsi="宋体"/>
                <w:szCs w:val="24"/>
              </w:rPr>
              <w:t>0分）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           阅读理解（</w:t>
            </w:r>
            <w:r>
              <w:rPr>
                <w:rFonts w:hAnsi="宋体"/>
                <w:szCs w:val="24"/>
              </w:rPr>
              <w:t>3</w:t>
            </w:r>
            <w:r>
              <w:rPr>
                <w:rFonts w:hint="eastAsia" w:hAnsi="宋体"/>
                <w:szCs w:val="24"/>
              </w:rPr>
              <w:t>0分）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           翻译（</w:t>
            </w:r>
            <w:r>
              <w:rPr>
                <w:rFonts w:hAnsi="宋体"/>
                <w:szCs w:val="24"/>
              </w:rPr>
              <w:t>10</w:t>
            </w:r>
            <w:r>
              <w:rPr>
                <w:rFonts w:hint="eastAsia" w:hAnsi="宋体"/>
                <w:szCs w:val="24"/>
              </w:rPr>
              <w:t>0分，包括俄译汉、汉译俄，各</w:t>
            </w:r>
            <w:r>
              <w:rPr>
                <w:rFonts w:hAnsi="宋体"/>
                <w:szCs w:val="24"/>
              </w:rPr>
              <w:t>50</w:t>
            </w:r>
            <w:r>
              <w:rPr>
                <w:rFonts w:hint="eastAsia" w:hAnsi="宋体"/>
                <w:szCs w:val="24"/>
              </w:rPr>
              <w:t>分）</w:t>
            </w:r>
          </w:p>
          <w:p>
            <w:pPr>
              <w:pStyle w:val="4"/>
              <w:adjustRightInd w:val="0"/>
              <w:snapToGrid w:val="0"/>
              <w:spacing w:line="460" w:lineRule="exact"/>
              <w:ind w:firstLine="480" w:firstLineChars="2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 xml:space="preserve">           俄语写作（50分）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大学俄语（东方新版3-6册）.北京外国语大学俄语学院编著.外语教学与研究出版社，20</w:t>
            </w:r>
            <w:r>
              <w:rPr>
                <w:rFonts w:ascii="宋体" w:hAnsi="宋体"/>
                <w:sz w:val="24"/>
              </w:rPr>
              <w:t>21;2023</w:t>
            </w:r>
            <w:r>
              <w:rPr>
                <w:rFonts w:hint="eastAsia" w:ascii="宋体" w:hAnsi="宋体"/>
                <w:sz w:val="24"/>
              </w:rPr>
              <w:t>.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俄罗斯文学的黄金世纪:从普希金到契诃夫. 张建华. 生活·读书·新知三联书店,2023.</w:t>
            </w:r>
          </w:p>
        </w:tc>
      </w:tr>
    </w:tbl>
    <w:p>
      <w:pPr>
        <w:spacing w:line="440" w:lineRule="exact"/>
        <w:outlineLvl w:val="0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3" w:right="2186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C6174"/>
    <w:multiLevelType w:val="multilevel"/>
    <w:tmpl w:val="60FC6174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YmE5ZmI0ZTAwOWM5MTZhOGEwZTQ1N2JmOWUzOTgifQ=="/>
  </w:docVars>
  <w:rsids>
    <w:rsidRoot w:val="0012636B"/>
    <w:rsid w:val="00034882"/>
    <w:rsid w:val="00104A1A"/>
    <w:rsid w:val="0012636B"/>
    <w:rsid w:val="00137179"/>
    <w:rsid w:val="00156342"/>
    <w:rsid w:val="00162EA6"/>
    <w:rsid w:val="001C527B"/>
    <w:rsid w:val="001E7C56"/>
    <w:rsid w:val="001F52BD"/>
    <w:rsid w:val="001F6354"/>
    <w:rsid w:val="00231F87"/>
    <w:rsid w:val="0026668A"/>
    <w:rsid w:val="002721DB"/>
    <w:rsid w:val="00297D3E"/>
    <w:rsid w:val="002C3544"/>
    <w:rsid w:val="002D5252"/>
    <w:rsid w:val="002F723C"/>
    <w:rsid w:val="0030594A"/>
    <w:rsid w:val="00335985"/>
    <w:rsid w:val="00363B5C"/>
    <w:rsid w:val="003643FB"/>
    <w:rsid w:val="00394766"/>
    <w:rsid w:val="00394F20"/>
    <w:rsid w:val="00396293"/>
    <w:rsid w:val="003D7A51"/>
    <w:rsid w:val="00440E56"/>
    <w:rsid w:val="00471953"/>
    <w:rsid w:val="00483222"/>
    <w:rsid w:val="004C7F8A"/>
    <w:rsid w:val="004D11D2"/>
    <w:rsid w:val="004F3905"/>
    <w:rsid w:val="0053512F"/>
    <w:rsid w:val="005730AA"/>
    <w:rsid w:val="00610C0E"/>
    <w:rsid w:val="0062112F"/>
    <w:rsid w:val="00643865"/>
    <w:rsid w:val="00670FEB"/>
    <w:rsid w:val="00685925"/>
    <w:rsid w:val="006A1CEC"/>
    <w:rsid w:val="006C0C86"/>
    <w:rsid w:val="006E17FC"/>
    <w:rsid w:val="007155C0"/>
    <w:rsid w:val="00722A95"/>
    <w:rsid w:val="0075324E"/>
    <w:rsid w:val="0075545F"/>
    <w:rsid w:val="00766A04"/>
    <w:rsid w:val="00773CF1"/>
    <w:rsid w:val="0078501D"/>
    <w:rsid w:val="007952E0"/>
    <w:rsid w:val="007979F9"/>
    <w:rsid w:val="007D2A2F"/>
    <w:rsid w:val="00836F98"/>
    <w:rsid w:val="008524B7"/>
    <w:rsid w:val="00856331"/>
    <w:rsid w:val="00873BF7"/>
    <w:rsid w:val="00882498"/>
    <w:rsid w:val="008F2144"/>
    <w:rsid w:val="00903691"/>
    <w:rsid w:val="00923A7D"/>
    <w:rsid w:val="00943181"/>
    <w:rsid w:val="00962E5B"/>
    <w:rsid w:val="00983CE3"/>
    <w:rsid w:val="009935C0"/>
    <w:rsid w:val="00994996"/>
    <w:rsid w:val="009A00B4"/>
    <w:rsid w:val="009A00EE"/>
    <w:rsid w:val="009B6F85"/>
    <w:rsid w:val="009C1FAA"/>
    <w:rsid w:val="009E3585"/>
    <w:rsid w:val="00A42BFA"/>
    <w:rsid w:val="00A45AF8"/>
    <w:rsid w:val="00A464B3"/>
    <w:rsid w:val="00A902D2"/>
    <w:rsid w:val="00AD7CCE"/>
    <w:rsid w:val="00B22F71"/>
    <w:rsid w:val="00B7401B"/>
    <w:rsid w:val="00B84039"/>
    <w:rsid w:val="00BD0C2E"/>
    <w:rsid w:val="00C0502E"/>
    <w:rsid w:val="00C43E5A"/>
    <w:rsid w:val="00C87251"/>
    <w:rsid w:val="00C93EA2"/>
    <w:rsid w:val="00C9705D"/>
    <w:rsid w:val="00CC09FF"/>
    <w:rsid w:val="00CC7434"/>
    <w:rsid w:val="00CF6F4A"/>
    <w:rsid w:val="00D1306C"/>
    <w:rsid w:val="00D25FE7"/>
    <w:rsid w:val="00D26124"/>
    <w:rsid w:val="00D31FB9"/>
    <w:rsid w:val="00D350AB"/>
    <w:rsid w:val="00D37F49"/>
    <w:rsid w:val="00D76F3D"/>
    <w:rsid w:val="00D8508E"/>
    <w:rsid w:val="00DB08A9"/>
    <w:rsid w:val="00DB12EC"/>
    <w:rsid w:val="00DC6788"/>
    <w:rsid w:val="00DE2AB1"/>
    <w:rsid w:val="00DE31DF"/>
    <w:rsid w:val="00E117EB"/>
    <w:rsid w:val="00E34629"/>
    <w:rsid w:val="00ED324E"/>
    <w:rsid w:val="00F10CA4"/>
    <w:rsid w:val="00F171F9"/>
    <w:rsid w:val="00F44800"/>
    <w:rsid w:val="00F52EB8"/>
    <w:rsid w:val="018D0C1B"/>
    <w:rsid w:val="48DD2A2F"/>
    <w:rsid w:val="56F77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styleId="7">
    <w:name w:val="page number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2018-09-12T09:25:00Z</dcterms:created>
  <dc:creator>fld</dc:creator>
  <cp:lastModifiedBy>vertesyuan</cp:lastModifiedBy>
  <cp:lastPrinted>2014-09-10T09:47:00Z</cp:lastPrinted>
  <dcterms:modified xsi:type="dcterms:W3CDTF">2024-03-19T08:42:01Z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CD36B62A386E4D68B8D7A4E3918FFAA0_13</vt:lpwstr>
  </property>
</Properties>
</file>