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05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江汉大学2025年硕士研究生入学考试自命题科目考试大纲</w:t>
      </w:r>
    </w:p>
    <w:p>
      <w:pPr>
        <w:spacing w:before="225"/>
        <w:rPr/>
      </w:pPr>
      <w:r/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5"/>
        <w:gridCol w:w="3465"/>
        <w:gridCol w:w="1820"/>
        <w:gridCol w:w="2025"/>
      </w:tblGrid>
      <w:tr>
        <w:trPr>
          <w:trHeight w:val="524" w:hRule="atLeast"/>
        </w:trPr>
        <w:tc>
          <w:tcPr>
            <w:tcW w:w="176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51"/>
              <w:spacing w:before="13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科目名称</w:t>
            </w:r>
          </w:p>
        </w:tc>
        <w:tc>
          <w:tcPr>
            <w:tcW w:w="3465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901"/>
              <w:spacing w:before="136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基础医学综合</w:t>
            </w:r>
          </w:p>
        </w:tc>
        <w:tc>
          <w:tcPr>
            <w:tcW w:w="1820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86"/>
              <w:spacing w:before="137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科目代码</w:t>
            </w:r>
          </w:p>
        </w:tc>
        <w:tc>
          <w:tcPr>
            <w:tcW w:w="2025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812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706</w:t>
            </w:r>
          </w:p>
        </w:tc>
      </w:tr>
      <w:tr>
        <w:trPr>
          <w:trHeight w:val="51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62"/>
              <w:spacing w:before="128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4"/>
              </w:rPr>
              <w:t>一、考察性质</w:t>
            </w:r>
          </w:p>
        </w:tc>
      </w:tr>
      <w:tr>
        <w:trPr>
          <w:trHeight w:val="230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20" w:right="4" w:firstLine="480"/>
              <w:spacing w:before="256" w:line="351" w:lineRule="auto"/>
              <w:jc w:val="both"/>
              <w:rPr/>
            </w:pPr>
            <w:r>
              <w:rPr>
                <w:spacing w:val="4"/>
              </w:rPr>
              <w:t>该考试科目是基础医学一级学科硕士入学考试专业课考试科目之一，主要考核具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备学士学位和符合我校研究生招生简章中规定的相关条件的人员。考试要求考生应达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到普通高等院校优秀本科毕业生能力水平，并具有较好的基础医学相关理论基础和实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践能力。</w:t>
            </w:r>
          </w:p>
        </w:tc>
      </w:tr>
      <w:tr>
        <w:trPr>
          <w:trHeight w:val="551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71"/>
              <w:spacing w:before="151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5"/>
              </w:rPr>
              <w:t>二、考查目标</w:t>
            </w:r>
          </w:p>
        </w:tc>
      </w:tr>
      <w:tr>
        <w:trPr>
          <w:trHeight w:val="2310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20" w:right="4" w:firstLine="480"/>
              <w:spacing w:before="257" w:line="352" w:lineRule="auto"/>
              <w:jc w:val="both"/>
              <w:rPr/>
            </w:pPr>
            <w:r>
              <w:rPr>
                <w:spacing w:val="4"/>
              </w:rPr>
              <w:t>《基础医学综合》考试范围为生理学、医学免疫学、生物化学与分子生物学和病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理学四部分。要求考生系统掌握上述基础医学科目中的基础理论和专业知识，并能运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用所学理论分析问题、解决问题，具备攻读硕士学位研究生的专业知识和素质，达到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研究生入学水平。</w:t>
            </w:r>
          </w:p>
        </w:tc>
      </w:tr>
      <w:tr>
        <w:trPr>
          <w:trHeight w:val="552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68"/>
              <w:spacing w:before="158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4"/>
              </w:rPr>
              <w:t>三、考试形式和试卷结构</w:t>
            </w:r>
          </w:p>
        </w:tc>
      </w:tr>
      <w:tr>
        <w:trPr>
          <w:trHeight w:val="6081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13"/>
              <w:spacing w:before="4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3"/>
              </w:rPr>
              <w:t>．考试时间：考试时间为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180</w:t>
            </w:r>
            <w:r>
              <w:rPr>
                <w:spacing w:val="-3"/>
              </w:rPr>
              <w:t>分钟，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小时。</w:t>
            </w:r>
          </w:p>
          <w:p>
            <w:pPr>
              <w:pStyle w:val="TableText"/>
              <w:ind w:left="490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．试卷满分：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</w:t>
            </w:r>
            <w:r>
              <w:rPr>
                <w:spacing w:val="-4"/>
              </w:rPr>
              <w:t>分。</w:t>
            </w:r>
          </w:p>
          <w:p>
            <w:pPr>
              <w:pStyle w:val="TableText"/>
              <w:ind w:left="494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．考试形式：闭卷、笔试。</w:t>
            </w:r>
          </w:p>
          <w:p>
            <w:pPr>
              <w:pStyle w:val="TableText"/>
              <w:ind w:left="488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．试卷题型结构：</w:t>
            </w:r>
          </w:p>
          <w:p>
            <w:pPr>
              <w:pStyle w:val="TableText"/>
              <w:ind w:left="745"/>
              <w:spacing w:before="175" w:line="220" w:lineRule="auto"/>
              <w:rPr/>
            </w:pPr>
            <w:r>
              <w:rPr>
                <w:spacing w:val="-5"/>
              </w:rPr>
              <w:t>单项选择题</w:t>
            </w:r>
            <w:r>
              <w:rPr>
                <w:spacing w:val="-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题，每小题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741"/>
              <w:spacing w:before="182" w:line="222" w:lineRule="auto"/>
              <w:rPr/>
            </w:pPr>
            <w:r>
              <w:rPr>
                <w:spacing w:val="-5"/>
              </w:rPr>
              <w:t>名词解释题</w:t>
            </w:r>
            <w:r>
              <w:rPr>
                <w:spacing w:val="-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题，每小题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741"/>
              <w:spacing w:before="177" w:line="223" w:lineRule="auto"/>
              <w:rPr/>
            </w:pPr>
            <w:r>
              <w:rPr>
                <w:spacing w:val="-6"/>
              </w:rPr>
              <w:t>论述题</w:t>
            </w:r>
            <w:r>
              <w:rPr>
                <w:spacing w:val="6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6"/>
              </w:rPr>
              <w:t>分（共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6"/>
              </w:rPr>
              <w:t>题，每小题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分）</w:t>
            </w:r>
          </w:p>
          <w:p>
            <w:pPr>
              <w:pStyle w:val="TableText"/>
              <w:ind w:left="49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．试卷内容结构：</w:t>
            </w:r>
          </w:p>
          <w:p>
            <w:pPr>
              <w:pStyle w:val="TableText"/>
              <w:ind w:left="754" w:right="121" w:hanging="264"/>
              <w:spacing w:before="178" w:line="34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2+1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模式（生理学、医学免疫学必考，生物化学与分子生物学和病理</w:t>
            </w:r>
            <w:r>
              <w:rPr>
                <w:spacing w:val="-2"/>
              </w:rPr>
              <w:t>学任选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门）</w:t>
            </w:r>
            <w:r>
              <w:rPr/>
              <w:t xml:space="preserve"> </w:t>
            </w:r>
            <w:r>
              <w:rPr>
                <w:spacing w:val="-11"/>
              </w:rPr>
              <w:t>生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理</w:t>
            </w:r>
            <w:r>
              <w:rPr>
                <w:spacing w:val="27"/>
              </w:rPr>
              <w:t xml:space="preserve"> </w:t>
            </w:r>
            <w:r>
              <w:rPr>
                <w:spacing w:val="-11"/>
              </w:rPr>
              <w:t>学：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35%</w:t>
            </w:r>
          </w:p>
          <w:p>
            <w:pPr>
              <w:pStyle w:val="TableText"/>
              <w:ind w:left="761"/>
              <w:spacing w:before="37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医学免疫学：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35%</w:t>
            </w:r>
          </w:p>
          <w:p>
            <w:pPr>
              <w:pStyle w:val="TableText"/>
              <w:ind w:left="741" w:right="5255" w:firstLine="13"/>
              <w:spacing w:before="180" w:line="34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生物化学与分子生物学：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30%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9"/>
              </w:rPr>
              <w:t>病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理</w:t>
            </w:r>
            <w:r>
              <w:rPr>
                <w:spacing w:val="26"/>
              </w:rPr>
              <w:t xml:space="preserve"> </w:t>
            </w:r>
            <w:r>
              <w:rPr>
                <w:spacing w:val="-9"/>
              </w:rPr>
              <w:t>学：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2" w:h="16841"/>
          <w:pgMar w:top="1400" w:right="1411" w:bottom="1088" w:left="1410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474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5"/>
              <w:spacing w:before="154"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9"/>
              </w:rPr>
              <w:t>四、考察内容</w:t>
            </w:r>
          </w:p>
        </w:tc>
      </w:tr>
      <w:tr>
        <w:trPr>
          <w:trHeight w:val="13588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4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4"/>
              </w:rPr>
              <w:t>生理学</w:t>
            </w:r>
          </w:p>
          <w:p>
            <w:pPr>
              <w:pStyle w:val="TableText"/>
              <w:ind w:left="504"/>
              <w:spacing w:before="199" w:line="222" w:lineRule="auto"/>
              <w:rPr/>
            </w:pPr>
            <w:r>
              <w:rPr>
                <w:spacing w:val="-5"/>
              </w:rPr>
              <w:t>一、绪论</w:t>
            </w:r>
          </w:p>
          <w:p>
            <w:pPr>
              <w:pStyle w:val="TableText"/>
              <w:ind w:left="513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3"/>
              </w:rPr>
              <w:t>．生命活动基本特征（新陈代谢、兴奋性、适应性、生殖）</w:t>
            </w:r>
          </w:p>
          <w:p>
            <w:pPr>
              <w:pStyle w:val="TableText"/>
              <w:ind w:left="490"/>
              <w:spacing w:before="17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．机体的内环境和稳态</w:t>
            </w:r>
          </w:p>
          <w:p>
            <w:pPr>
              <w:pStyle w:val="TableText"/>
              <w:ind w:left="494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3"/>
              </w:rPr>
              <w:t>．生理功能的神经调节、体液调节和自身调节</w:t>
            </w:r>
          </w:p>
          <w:p>
            <w:pPr>
              <w:pStyle w:val="TableText"/>
              <w:ind w:left="488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．体内反馈控制系统</w:t>
            </w:r>
          </w:p>
          <w:p>
            <w:pPr>
              <w:pStyle w:val="TableText"/>
              <w:ind w:left="508"/>
              <w:spacing w:before="177" w:line="222" w:lineRule="auto"/>
              <w:rPr/>
            </w:pPr>
            <w:r>
              <w:rPr>
                <w:spacing w:val="-3"/>
              </w:rPr>
              <w:t>二、细胞的基本功能</w:t>
            </w:r>
          </w:p>
          <w:p>
            <w:pPr>
              <w:pStyle w:val="TableText"/>
              <w:ind w:left="20" w:right="55" w:firstLine="492"/>
              <w:spacing w:before="176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．细胞膜的结构及物质跨膜转运：单纯扩散、膜蛋白介导转运、主动转运、胞吐</w:t>
            </w:r>
            <w:r>
              <w:rPr/>
              <w:t xml:space="preserve"> </w:t>
            </w:r>
            <w:r>
              <w:rPr>
                <w:spacing w:val="-6"/>
              </w:rPr>
              <w:t>和胞吞</w:t>
            </w:r>
          </w:p>
          <w:p>
            <w:pPr>
              <w:pStyle w:val="TableText"/>
              <w:ind w:left="490"/>
              <w:spacing w:before="17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．静息电位和动作电位及其产生机制</w:t>
            </w:r>
          </w:p>
          <w:p>
            <w:pPr>
              <w:pStyle w:val="TableText"/>
              <w:ind w:left="35" w:right="55" w:firstLine="459"/>
              <w:spacing w:before="181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．细胞兴奋的条件，动作电位和局部兴奋特点及其意义，动</w:t>
            </w:r>
            <w:r>
              <w:rPr>
                <w:spacing w:val="-2"/>
              </w:rPr>
              <w:t>作电位在同一细胞上</w:t>
            </w:r>
            <w:r>
              <w:rPr/>
              <w:t xml:space="preserve"> </w:t>
            </w:r>
            <w:r>
              <w:rPr>
                <w:spacing w:val="-10"/>
              </w:rPr>
              <w:t>的传导</w:t>
            </w:r>
          </w:p>
          <w:p>
            <w:pPr>
              <w:pStyle w:val="TableText"/>
              <w:ind w:left="488"/>
              <w:spacing w:before="175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．细胞兴奋过程中兴奋性的变化</w:t>
            </w:r>
          </w:p>
          <w:p>
            <w:pPr>
              <w:pStyle w:val="TableText"/>
              <w:ind w:left="496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．神经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骨骼肌接头处的兴奋传递过程</w:t>
            </w:r>
          </w:p>
          <w:p>
            <w:pPr>
              <w:pStyle w:val="TableText"/>
              <w:ind w:left="495"/>
              <w:spacing w:before="177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．骨骼肌的兴奋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</w:t>
            </w:r>
            <w:r>
              <w:rPr>
                <w:spacing w:val="-2"/>
              </w:rPr>
              <w:t>收缩耦联机制，肌丝滑行</w:t>
            </w:r>
            <w:r>
              <w:rPr>
                <w:spacing w:val="-3"/>
              </w:rPr>
              <w:t>学说</w:t>
            </w:r>
          </w:p>
          <w:p>
            <w:pPr>
              <w:pStyle w:val="TableText"/>
              <w:ind w:left="506" w:right="1515" w:hanging="13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．骨骼肌收缩形式及影响因素（后负荷、前负荷、肌肉</w:t>
            </w:r>
            <w:r>
              <w:rPr>
                <w:spacing w:val="-3"/>
              </w:rPr>
              <w:t>收缩能力）</w:t>
            </w:r>
            <w:r>
              <w:rPr/>
              <w:t xml:space="preserve"> </w:t>
            </w:r>
            <w:r>
              <w:rPr>
                <w:spacing w:val="-6"/>
              </w:rPr>
              <w:t>三、血液</w:t>
            </w:r>
          </w:p>
          <w:p>
            <w:pPr>
              <w:pStyle w:val="TableText"/>
              <w:ind w:left="513"/>
              <w:spacing w:before="17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．血液的基本组成、血量和理化特性</w:t>
            </w:r>
          </w:p>
          <w:p>
            <w:pPr>
              <w:pStyle w:val="TableText"/>
              <w:ind w:left="490"/>
              <w:spacing w:before="180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．血细胞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红细胞、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白细胞和血小板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  <w:r>
              <w:rPr>
                <w:spacing w:val="-3"/>
              </w:rPr>
              <w:t>的数量、生</w:t>
            </w:r>
            <w:r>
              <w:rPr>
                <w:spacing w:val="-4"/>
              </w:rPr>
              <w:t>理特性和功能</w:t>
            </w:r>
          </w:p>
          <w:p>
            <w:pPr>
              <w:pStyle w:val="TableText"/>
              <w:ind w:left="494"/>
              <w:spacing w:before="19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．红细胞的生成与破坏</w:t>
            </w:r>
          </w:p>
          <w:p>
            <w:pPr>
              <w:pStyle w:val="TableText"/>
              <w:ind w:left="488"/>
              <w:spacing w:before="17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．血小板的生理特性与止血功能</w:t>
            </w:r>
          </w:p>
          <w:p>
            <w:pPr>
              <w:pStyle w:val="TableText"/>
              <w:ind w:left="496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．生理性止血的概念及其基本过程</w:t>
            </w:r>
          </w:p>
          <w:p>
            <w:pPr>
              <w:pStyle w:val="TableText"/>
              <w:ind w:left="495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．内源性和外源性凝血途径</w:t>
            </w:r>
          </w:p>
          <w:p>
            <w:pPr>
              <w:pStyle w:val="TableText"/>
              <w:ind w:left="493"/>
              <w:spacing w:before="180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ABO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和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Rh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血型系统及其临床意义</w:t>
            </w:r>
          </w:p>
          <w:p>
            <w:pPr>
              <w:pStyle w:val="TableText"/>
              <w:ind w:left="528" w:right="6535" w:hanging="29"/>
              <w:spacing w:before="176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6"/>
              </w:rPr>
              <w:t>．输血和交叉配血</w:t>
            </w:r>
            <w:r>
              <w:rPr/>
              <w:t xml:space="preserve"> </w:t>
            </w:r>
            <w:r>
              <w:rPr>
                <w:spacing w:val="-12"/>
              </w:rPr>
              <w:t>四、循环</w:t>
            </w:r>
          </w:p>
          <w:p>
            <w:pPr>
              <w:pStyle w:val="TableText"/>
              <w:ind w:left="513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．心肌细胞（工作细胞和自律细胞）跨膜电位变化特点及其形成机制</w:t>
            </w:r>
          </w:p>
          <w:p>
            <w:pPr>
              <w:pStyle w:val="TableText"/>
              <w:ind w:left="490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5"/>
              </w:rPr>
              <w:t>．心肌的电生理特性：兴奋性、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自律性和传导性</w:t>
            </w:r>
          </w:p>
        </w:tc>
      </w:tr>
    </w:tbl>
    <w:p>
      <w:pPr>
        <w:spacing w:line="228" w:lineRule="exact"/>
        <w:rPr>
          <w:rFonts w:ascii="Arial"/>
          <w:sz w:val="19"/>
        </w:rPr>
      </w:pPr>
      <w:r/>
    </w:p>
    <w:p>
      <w:pPr>
        <w:spacing w:line="228" w:lineRule="exact"/>
        <w:sectPr>
          <w:footerReference w:type="default" r:id="rId2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19"/>
          <w:szCs w:val="19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23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35" w:right="55" w:firstLine="459"/>
              <w:spacing w:before="30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．心动周期的概念、泵血过程、心脏泵血功能的评价和调节</w:t>
            </w:r>
            <w:r>
              <w:rPr>
                <w:spacing w:val="-2"/>
              </w:rPr>
              <w:t>，以及影响心输出量</w:t>
            </w:r>
            <w:r>
              <w:rPr/>
              <w:t xml:space="preserve"> </w:t>
            </w:r>
            <w:r>
              <w:rPr>
                <w:spacing w:val="-10"/>
              </w:rPr>
              <w:t>的因素</w:t>
            </w:r>
          </w:p>
          <w:p>
            <w:pPr>
              <w:pStyle w:val="TableText"/>
              <w:ind w:left="488"/>
              <w:spacing w:before="17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．血流动力学三要素－血流量、血流阻力和血压的</w:t>
            </w:r>
            <w:r>
              <w:rPr>
                <w:spacing w:val="-2"/>
              </w:rPr>
              <w:t>概念及其相互关系</w:t>
            </w:r>
          </w:p>
          <w:p>
            <w:pPr>
              <w:pStyle w:val="TableText"/>
              <w:ind w:left="496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．动脉血压的正常值，动脉血压的形成和影响因素</w:t>
            </w:r>
          </w:p>
          <w:p>
            <w:pPr>
              <w:pStyle w:val="TableText"/>
              <w:ind w:left="495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．静脉血压、中心静脉压及影响静脉回流的</w:t>
            </w:r>
            <w:r>
              <w:rPr>
                <w:spacing w:val="-3"/>
              </w:rPr>
              <w:t>因素</w:t>
            </w:r>
          </w:p>
          <w:p>
            <w:pPr>
              <w:pStyle w:val="TableText"/>
              <w:ind w:left="493"/>
              <w:spacing w:before="17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2"/>
              </w:rPr>
              <w:t>．微循环的组成及血流动力学，组织液和淋巴液的生成与回流</w:t>
            </w:r>
          </w:p>
          <w:p>
            <w:pPr>
              <w:pStyle w:val="TableText"/>
              <w:ind w:left="24" w:right="55" w:firstLine="474"/>
              <w:spacing w:before="180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．心脏和血管的神经支配，延髓心血管活动中枢</w:t>
            </w:r>
            <w:r>
              <w:rPr>
                <w:spacing w:val="-2"/>
              </w:rPr>
              <w:t>，心血管反射（压力和化学感受</w:t>
            </w:r>
            <w:r>
              <w:rPr/>
              <w:t xml:space="preserve"> </w:t>
            </w:r>
            <w:r>
              <w:rPr>
                <w:spacing w:val="-5"/>
              </w:rPr>
              <w:t>性反射）</w:t>
            </w:r>
          </w:p>
          <w:p>
            <w:pPr>
              <w:pStyle w:val="TableText"/>
              <w:ind w:left="494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．心血管活动的体液调节，局部血流的自身调节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．动脉血压的短期调节和长期调节</w:t>
            </w:r>
          </w:p>
          <w:p>
            <w:pPr>
              <w:pStyle w:val="TableText"/>
              <w:ind w:left="504" w:right="4735" w:firstLine="8"/>
              <w:spacing w:before="178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．冠脉循环和脑循环的特点和调节</w:t>
            </w:r>
            <w:r>
              <w:rPr/>
              <w:t xml:space="preserve"> </w:t>
            </w:r>
            <w:r>
              <w:rPr>
                <w:spacing w:val="-5"/>
              </w:rPr>
              <w:t>五、呼吸</w:t>
            </w:r>
          </w:p>
          <w:p>
            <w:pPr>
              <w:pStyle w:val="TableText"/>
              <w:ind w:left="513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3"/>
              </w:rPr>
              <w:t>．肺通气的动力和阻力，肺内压和胸膜腔内压的概念及意义</w:t>
            </w:r>
          </w:p>
          <w:p>
            <w:pPr>
              <w:pStyle w:val="TableText"/>
              <w:ind w:left="490"/>
              <w:spacing w:before="18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．肺表面活性物质的作用及生理意义</w:t>
            </w:r>
          </w:p>
          <w:p>
            <w:pPr>
              <w:pStyle w:val="TableText"/>
              <w:ind w:left="494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．肺容积和肺容量，肺通气量和肺泡通气量以及肺通气功能评价</w:t>
            </w:r>
          </w:p>
          <w:p>
            <w:pPr>
              <w:pStyle w:val="TableText"/>
              <w:ind w:left="21" w:right="230" w:firstLine="467"/>
              <w:spacing w:before="180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．肺换气的基本原理、过程和影响因素，气体扩散速率，通气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血流</w:t>
            </w:r>
            <w:r>
              <w:rPr>
                <w:spacing w:val="-2"/>
              </w:rPr>
              <w:t>比值及其意</w:t>
            </w:r>
            <w:r>
              <w:rPr/>
              <w:t xml:space="preserve"> </w:t>
            </w:r>
            <w:r>
              <w:rPr/>
              <w:t>义</w:t>
            </w:r>
          </w:p>
          <w:p>
            <w:pPr>
              <w:pStyle w:val="TableText"/>
              <w:ind w:left="496"/>
              <w:spacing w:before="175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．氧和二氧化碳在血液中的运输方式，氧和二氧化</w:t>
            </w:r>
            <w:r>
              <w:rPr>
                <w:spacing w:val="-2"/>
              </w:rPr>
              <w:t>碳的解离曲线及其影响因素</w:t>
            </w:r>
          </w:p>
          <w:p>
            <w:pPr>
              <w:pStyle w:val="TableText"/>
              <w:ind w:left="495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．中枢和外周化学感受器，二氧化碳、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H+</w:t>
            </w:r>
            <w:r>
              <w:rPr>
                <w:spacing w:val="-2"/>
              </w:rPr>
              <w:t>和低氧对呼吸的调节</w:t>
            </w:r>
          </w:p>
          <w:p>
            <w:pPr>
              <w:pStyle w:val="TableText"/>
              <w:ind w:left="493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．呼吸节律形成机制及肺牵张反射</w:t>
            </w:r>
          </w:p>
          <w:p>
            <w:pPr>
              <w:pStyle w:val="TableText"/>
              <w:ind w:left="502"/>
              <w:spacing w:before="177" w:line="222" w:lineRule="auto"/>
              <w:rPr/>
            </w:pPr>
            <w:r>
              <w:rPr>
                <w:spacing w:val="-3"/>
              </w:rPr>
              <w:t>六、消化和吸收</w:t>
            </w:r>
          </w:p>
          <w:p>
            <w:pPr>
              <w:pStyle w:val="TableText"/>
              <w:ind w:left="513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．消化道平滑肌的一般生理特性和电生理特性</w:t>
            </w:r>
          </w:p>
          <w:p>
            <w:pPr>
              <w:pStyle w:val="TableText"/>
              <w:ind w:left="490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．消化道的神经支配和胃肠激素</w:t>
            </w:r>
          </w:p>
          <w:p>
            <w:pPr>
              <w:pStyle w:val="TableText"/>
              <w:ind w:left="494"/>
              <w:spacing w:before="17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．唾液的成分、作用和分泌调节</w:t>
            </w:r>
          </w:p>
          <w:p>
            <w:pPr>
              <w:pStyle w:val="TableText"/>
              <w:ind w:left="22" w:right="235" w:firstLine="466"/>
              <w:spacing w:before="181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．胃液的成分和作用，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胃液分泌的调节，胃的容受性舒张和蠕动，胃的排空及</w:t>
            </w:r>
            <w:r>
              <w:rPr/>
              <w:t xml:space="preserve"> </w:t>
            </w:r>
            <w:r>
              <w:rPr>
                <w:spacing w:val="-6"/>
              </w:rPr>
              <w:t>其调节</w:t>
            </w:r>
          </w:p>
          <w:p>
            <w:pPr>
              <w:pStyle w:val="TableText"/>
              <w:ind w:left="496"/>
              <w:spacing w:before="17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．胰液和胆汁的成分、作用及其分泌和排出的调节，小肠的分节运动</w:t>
            </w:r>
          </w:p>
          <w:p>
            <w:pPr>
              <w:pStyle w:val="TableText"/>
              <w:ind w:left="495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．大肠液的分泌和大肠内细菌的活动，排便</w:t>
            </w:r>
            <w:r>
              <w:rPr>
                <w:spacing w:val="-3"/>
              </w:rPr>
              <w:t>反射</w:t>
            </w:r>
          </w:p>
          <w:p>
            <w:pPr>
              <w:pStyle w:val="TableText"/>
              <w:ind w:left="21" w:right="136" w:firstLine="472"/>
              <w:spacing w:before="179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．主要营养物质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糖类、蛋白质、脂类、水、无机盐和维生素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在小肠内的吸收部</w:t>
            </w:r>
            <w:r>
              <w:rPr/>
              <w:t xml:space="preserve"> </w:t>
            </w:r>
            <w:r>
              <w:rPr>
                <w:spacing w:val="-5"/>
              </w:rPr>
              <w:t>位及机制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3538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505"/>
              <w:spacing w:before="30" w:line="222" w:lineRule="auto"/>
              <w:rPr/>
            </w:pPr>
            <w:r>
              <w:rPr>
                <w:spacing w:val="-3"/>
              </w:rPr>
              <w:t>七、能量代谢和体温</w:t>
            </w:r>
          </w:p>
          <w:p>
            <w:pPr>
              <w:pStyle w:val="TableText"/>
              <w:ind w:left="513"/>
              <w:spacing w:before="177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．能量代谢的概念，能量的转移和利用，影响</w:t>
            </w:r>
            <w:r>
              <w:rPr>
                <w:spacing w:val="-3"/>
              </w:rPr>
              <w:t>能量代谢的因素</w:t>
            </w:r>
          </w:p>
          <w:p>
            <w:pPr>
              <w:pStyle w:val="TableText"/>
              <w:ind w:left="490"/>
              <w:spacing w:before="183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．食物的热价、氧热价和呼吸商，能量代谢的测定原理</w:t>
            </w:r>
          </w:p>
          <w:p>
            <w:pPr>
              <w:pStyle w:val="TableText"/>
              <w:ind w:left="494"/>
              <w:spacing w:before="178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．基础代谢和基础代谢率及其意义</w:t>
            </w:r>
          </w:p>
          <w:p>
            <w:pPr>
              <w:pStyle w:val="TableText"/>
              <w:ind w:left="488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3"/>
              </w:rPr>
              <w:t>．体温及体温调节，机体的产热和散热</w:t>
            </w:r>
          </w:p>
          <w:p>
            <w:pPr>
              <w:pStyle w:val="TableText"/>
              <w:ind w:left="500"/>
              <w:spacing w:before="177" w:line="222" w:lineRule="auto"/>
              <w:rPr/>
            </w:pPr>
            <w:r>
              <w:rPr>
                <w:spacing w:val="-2"/>
              </w:rPr>
              <w:t>八、尿的生成和排出</w:t>
            </w:r>
          </w:p>
          <w:p>
            <w:pPr>
              <w:pStyle w:val="TableText"/>
              <w:ind w:left="51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4"/>
              </w:rPr>
              <w:t>．肾的功能解剖特点，肾血流量及其调节</w:t>
            </w:r>
          </w:p>
          <w:p>
            <w:pPr>
              <w:pStyle w:val="TableText"/>
              <w:ind w:left="490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．肾小球的滤过功能及其影响因素</w:t>
            </w:r>
          </w:p>
          <w:p>
            <w:pPr>
              <w:pStyle w:val="TableText"/>
              <w:ind w:left="20" w:right="235" w:firstLine="473"/>
              <w:spacing w:before="177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．肾小管重吸收特征和方式，肾单位不同部分（近端、髓袢、远端</w:t>
            </w:r>
            <w:r>
              <w:rPr>
                <w:spacing w:val="-3"/>
              </w:rPr>
              <w:t>）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的重吸收</w:t>
            </w:r>
            <w:r>
              <w:rPr/>
              <w:t xml:space="preserve"> </w:t>
            </w:r>
            <w:r>
              <w:rPr>
                <w:spacing w:val="-6"/>
              </w:rPr>
              <w:t>和分泌</w:t>
            </w:r>
          </w:p>
          <w:p>
            <w:pPr>
              <w:pStyle w:val="TableText"/>
              <w:ind w:left="488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．肾糖阈的概念和意义</w:t>
            </w:r>
          </w:p>
          <w:p>
            <w:pPr>
              <w:pStyle w:val="TableText"/>
              <w:ind w:left="496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3"/>
              </w:rPr>
              <w:t>．肾髓质高渗梯度形成原理及直小血管的作用</w:t>
            </w:r>
          </w:p>
          <w:p>
            <w:pPr>
              <w:pStyle w:val="TableText"/>
              <w:ind w:left="495"/>
              <w:spacing w:before="18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3"/>
              </w:rPr>
              <w:t>．尿液的浓缩和稀释过程及其影响因素</w:t>
            </w:r>
          </w:p>
          <w:p>
            <w:pPr>
              <w:pStyle w:val="TableText"/>
              <w:ind w:left="493"/>
              <w:spacing w:before="18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．渗透性利尿和球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spacing w:val="-4"/>
              </w:rPr>
              <w:t>管平衡</w:t>
            </w:r>
          </w:p>
          <w:p>
            <w:pPr>
              <w:pStyle w:val="TableText"/>
              <w:ind w:left="49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2"/>
              </w:rPr>
              <w:t>．肾脏泌尿功能的调节（肾内自身调节、神经和体液调节）</w:t>
            </w:r>
          </w:p>
          <w:p>
            <w:pPr>
              <w:pStyle w:val="TableText"/>
              <w:ind w:left="494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．血浆清除率的概念及其测定的意义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．排尿反射（膀胱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容量和膀胱内压的关系以及神经系统</w:t>
            </w:r>
            <w:r>
              <w:rPr>
                <w:spacing w:val="-3"/>
              </w:rPr>
              <w:t>损害引起的排尿异常）</w:t>
            </w:r>
          </w:p>
          <w:p>
            <w:pPr>
              <w:pStyle w:val="TableText"/>
              <w:ind w:left="509"/>
              <w:spacing w:before="179" w:line="223" w:lineRule="auto"/>
              <w:rPr/>
            </w:pPr>
            <w:r>
              <w:rPr>
                <w:spacing w:val="-5"/>
              </w:rPr>
              <w:t>九、感觉器官</w:t>
            </w:r>
          </w:p>
          <w:p>
            <w:pPr>
              <w:pStyle w:val="TableText"/>
              <w:ind w:left="513"/>
              <w:spacing w:before="176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3"/>
              </w:rPr>
              <w:t>．感受器的定义和分类，感受器的一般生理特征</w:t>
            </w:r>
          </w:p>
          <w:p>
            <w:pPr>
              <w:pStyle w:val="TableText"/>
              <w:ind w:left="490"/>
              <w:spacing w:before="1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．眼内光的折射与简化眼，眼的调节</w:t>
            </w:r>
          </w:p>
          <w:p>
            <w:pPr>
              <w:pStyle w:val="TableText"/>
              <w:ind w:left="494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．视网膜的感光换能系统（视杆系统和视锥系统）</w:t>
            </w:r>
          </w:p>
          <w:p>
            <w:pPr>
              <w:pStyle w:val="TableText"/>
              <w:ind w:left="488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．视紫红质的光化学反应，感光细胞的感光换</w:t>
            </w:r>
            <w:r>
              <w:rPr>
                <w:spacing w:val="-2"/>
              </w:rPr>
              <w:t>能作用和感受器电位</w:t>
            </w:r>
          </w:p>
          <w:p>
            <w:pPr>
              <w:pStyle w:val="TableText"/>
              <w:ind w:left="496"/>
              <w:spacing w:before="182" w:line="21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．色觉、视力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</w:t>
            </w:r>
            <w:r>
              <w:rPr>
                <w:spacing w:val="-4"/>
              </w:rPr>
              <w:t>或视敏度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、暗适应和视野</w:t>
            </w:r>
          </w:p>
          <w:p>
            <w:pPr>
              <w:pStyle w:val="TableText"/>
              <w:ind w:left="29" w:right="55" w:firstLine="465"/>
              <w:spacing w:before="192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．人耳的听阈和听域，外耳和中耳的传音作用，声波传入</w:t>
            </w:r>
            <w:r>
              <w:rPr>
                <w:spacing w:val="-2"/>
              </w:rPr>
              <w:t>内耳的途径，耳蜗的感</w:t>
            </w:r>
            <w:r>
              <w:rPr/>
              <w:t xml:space="preserve"> </w:t>
            </w:r>
            <w:r>
              <w:rPr>
                <w:spacing w:val="-2"/>
              </w:rPr>
              <w:t>音换能作用，人耳对声音频率的分析</w:t>
            </w:r>
          </w:p>
          <w:p>
            <w:pPr>
              <w:pStyle w:val="TableText"/>
              <w:ind w:left="49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2"/>
              </w:rPr>
              <w:t>．前庭器官的适宜刺激和平衡感觉功能，前庭反应</w:t>
            </w:r>
          </w:p>
          <w:p>
            <w:pPr>
              <w:pStyle w:val="TableText"/>
              <w:ind w:left="507"/>
              <w:spacing w:before="178" w:line="222" w:lineRule="auto"/>
              <w:rPr/>
            </w:pPr>
            <w:r>
              <w:rPr>
                <w:spacing w:val="-4"/>
              </w:rPr>
              <w:t>十、神经系统</w:t>
            </w:r>
          </w:p>
          <w:p>
            <w:pPr>
              <w:pStyle w:val="TableText"/>
              <w:ind w:left="513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．神经元的基本结构和功能，神经纤维的分类、轴浆运输和营养性作用</w:t>
            </w:r>
          </w:p>
          <w:p>
            <w:pPr>
              <w:pStyle w:val="TableText"/>
              <w:ind w:left="490"/>
              <w:spacing w:before="18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．神经胶质细胞的种类和功能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8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494"/>
              <w:spacing w:before="4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．经典突触传递的过程和特征，兴奋性和抑制性突触后电位及特征</w:t>
            </w:r>
          </w:p>
          <w:p>
            <w:pPr>
              <w:pStyle w:val="TableText"/>
              <w:ind w:left="488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．电突触和经典化学突触的特征区别</w:t>
            </w:r>
          </w:p>
          <w:p>
            <w:pPr>
              <w:pStyle w:val="TableText"/>
              <w:ind w:left="496"/>
              <w:spacing w:before="17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．神经递质的鉴定，神经调质的概念和调制作用，递质共存及其意义</w:t>
            </w:r>
          </w:p>
          <w:p>
            <w:pPr>
              <w:pStyle w:val="TableText"/>
              <w:ind w:left="32" w:right="55" w:firstLine="463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．受体的概念和分类，突触前受体，周围神经系统中的胆</w:t>
            </w:r>
            <w:r>
              <w:rPr>
                <w:spacing w:val="-2"/>
              </w:rPr>
              <w:t>碱能受体和肾上腺素能</w:t>
            </w:r>
            <w:r>
              <w:rPr/>
              <w:t xml:space="preserve"> </w:t>
            </w:r>
            <w:r>
              <w:rPr>
                <w:spacing w:val="-14"/>
              </w:rPr>
              <w:t>受体</w:t>
            </w:r>
          </w:p>
          <w:p>
            <w:pPr>
              <w:pStyle w:val="TableText"/>
              <w:ind w:left="49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．中枢神经元的联系方式，中枢兴奋传播的特征</w:t>
            </w:r>
            <w:r>
              <w:rPr>
                <w:spacing w:val="-2"/>
              </w:rPr>
              <w:t>，中枢抑制和突触的易化</w:t>
            </w:r>
          </w:p>
          <w:p>
            <w:pPr>
              <w:pStyle w:val="TableText"/>
              <w:ind w:left="499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．感觉的特异和非特异投射系统的主要功</w:t>
            </w:r>
            <w:r>
              <w:rPr>
                <w:spacing w:val="-3"/>
              </w:rPr>
              <w:t>能和区别</w:t>
            </w:r>
          </w:p>
          <w:p>
            <w:pPr>
              <w:pStyle w:val="TableText"/>
              <w:ind w:left="494"/>
              <w:spacing w:before="180" w:line="21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．大脑皮质的感觉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躯体感觉和特殊感觉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-1"/>
              </w:rPr>
              <w:t>代表区，</w:t>
            </w:r>
            <w:r>
              <w:rPr>
                <w:spacing w:val="-2"/>
              </w:rPr>
              <w:t>体表痛、内脏痛和牵涉痛</w:t>
            </w:r>
          </w:p>
          <w:p>
            <w:pPr>
              <w:pStyle w:val="TableText"/>
              <w:ind w:left="23" w:right="16" w:firstLine="489"/>
              <w:spacing w:before="192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．牵张反射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腱反射和肌紧张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spacing w:val="-2"/>
              </w:rPr>
              <w:t>及其机制，各级中枢对肌紧张的调节，大脑皮质运</w:t>
            </w:r>
            <w:r>
              <w:rPr/>
              <w:t xml:space="preserve"> </w:t>
            </w:r>
            <w:r>
              <w:rPr>
                <w:spacing w:val="-1"/>
              </w:rPr>
              <w:t>动区，运动传出通路及其损伤后的表现，基底神经节和小脑的运动调节功能</w:t>
            </w:r>
          </w:p>
          <w:p>
            <w:pPr>
              <w:pStyle w:val="TableText"/>
              <w:ind w:left="26" w:right="175" w:firstLine="486"/>
              <w:spacing w:before="177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自主神经系统的功能和功能特征，脊髓</w:t>
            </w:r>
            <w:r>
              <w:rPr>
                <w:spacing w:val="-4"/>
              </w:rPr>
              <w:t>、低位脑干和下丘脑对内脏活动的调</w:t>
            </w:r>
            <w:r>
              <w:rPr/>
              <w:t xml:space="preserve"> </w:t>
            </w:r>
            <w:r>
              <w:rPr/>
              <w:t>节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3"/>
              </w:rPr>
              <w:t>．皮层诱发电位、脑电活动和脑电图，觉醒和睡眠</w:t>
            </w:r>
          </w:p>
          <w:p>
            <w:pPr>
              <w:pStyle w:val="TableText"/>
              <w:ind w:left="51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．学习和记忆的形式，条件反射的基本规律，学习和记忆</w:t>
            </w:r>
            <w:r>
              <w:rPr>
                <w:spacing w:val="-3"/>
              </w:rPr>
              <w:t>的机制</w:t>
            </w:r>
          </w:p>
          <w:p>
            <w:pPr>
              <w:pStyle w:val="TableText"/>
              <w:ind w:left="507"/>
              <w:spacing w:before="178" w:line="222" w:lineRule="auto"/>
              <w:rPr/>
            </w:pPr>
            <w:r>
              <w:rPr>
                <w:spacing w:val="-3"/>
              </w:rPr>
              <w:t>十一、内分泌系统</w:t>
            </w:r>
          </w:p>
          <w:p>
            <w:pPr>
              <w:pStyle w:val="TableText"/>
              <w:ind w:left="51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．激素的概念和递送信息的途径，激素的化学分类</w:t>
            </w:r>
          </w:p>
          <w:p>
            <w:pPr>
              <w:pStyle w:val="TableText"/>
              <w:ind w:left="490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．激素作用的一般特性，激素的作用机制，激素作用的调控</w:t>
            </w:r>
          </w:p>
          <w:p>
            <w:pPr>
              <w:pStyle w:val="TableText"/>
              <w:ind w:left="494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4"/>
              </w:rPr>
              <w:t>．下丘脑调节肽和腺垂体激素</w:t>
            </w:r>
          </w:p>
          <w:p>
            <w:pPr>
              <w:pStyle w:val="TableText"/>
              <w:ind w:left="488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．下丘脑与神经垂体的功能联系和神经垂体激素</w:t>
            </w:r>
          </w:p>
          <w:p>
            <w:pPr>
              <w:pStyle w:val="TableText"/>
              <w:ind w:left="496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．生长激素的生理作用和分泌调节</w:t>
            </w:r>
          </w:p>
          <w:p>
            <w:pPr>
              <w:pStyle w:val="TableText"/>
              <w:ind w:left="495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2"/>
              </w:rPr>
              <w:t>．甲状腺激素的合成与代谢，甲状腺激素的生理作用和分泌调节</w:t>
            </w:r>
          </w:p>
          <w:p>
            <w:pPr>
              <w:pStyle w:val="TableText"/>
              <w:ind w:left="493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-2"/>
              </w:rPr>
              <w:t>．肾上腺糖皮质激素、盐皮质激素和髓质激素的生理作用和分泌调节</w:t>
            </w:r>
          </w:p>
          <w:p>
            <w:pPr>
              <w:pStyle w:val="TableText"/>
              <w:ind w:left="499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．胰岛素和胰高血糖素的生理作用和分泌调节</w:t>
            </w:r>
          </w:p>
          <w:p>
            <w:pPr>
              <w:pStyle w:val="TableText"/>
              <w:ind w:left="494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2"/>
              </w:rPr>
              <w:t>．调节钙和磷代谢的激素种类、生理作用和分泌调节</w:t>
            </w:r>
          </w:p>
          <w:p>
            <w:pPr>
              <w:pStyle w:val="TableText"/>
              <w:ind w:left="507"/>
              <w:spacing w:before="182" w:line="222" w:lineRule="auto"/>
              <w:rPr/>
            </w:pPr>
            <w:r>
              <w:rPr>
                <w:spacing w:val="-5"/>
              </w:rPr>
              <w:t>十二、生殖</w:t>
            </w:r>
          </w:p>
          <w:p>
            <w:pPr>
              <w:pStyle w:val="TableText"/>
              <w:ind w:left="513"/>
              <w:spacing w:before="17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．睾丸的生精作用和内分泌功能，睾酮的生理作用，睾丸功能的调节</w:t>
            </w:r>
          </w:p>
          <w:p>
            <w:pPr>
              <w:pStyle w:val="TableText"/>
              <w:ind w:left="490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．卵巢的生卵作用和内分泌功能，卵巢周期和月经周期</w:t>
            </w:r>
          </w:p>
          <w:p>
            <w:pPr>
              <w:pStyle w:val="TableText"/>
              <w:ind w:left="23" w:right="215" w:firstLine="471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．雌激素和孕激素的生理作用，下丘脑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腺垂体轴对卵巢</w:t>
            </w:r>
            <w:r>
              <w:rPr>
                <w:spacing w:val="-2"/>
              </w:rPr>
              <w:t>功能的调节，胎盘的内</w:t>
            </w:r>
            <w:r>
              <w:rPr/>
              <w:t xml:space="preserve"> </w:t>
            </w:r>
            <w:r>
              <w:rPr>
                <w:spacing w:val="-5"/>
              </w:rPr>
              <w:t>分泌功能</w:t>
            </w:r>
          </w:p>
        </w:tc>
      </w:tr>
    </w:tbl>
    <w:p>
      <w:pPr>
        <w:spacing w:line="211" w:lineRule="exact"/>
        <w:rPr>
          <w:rFonts w:ascii="Arial"/>
          <w:sz w:val="18"/>
        </w:rPr>
      </w:pPr>
      <w:r/>
    </w:p>
    <w:p>
      <w:pPr>
        <w:spacing w:line="211" w:lineRule="exact"/>
        <w:sectPr>
          <w:footerReference w:type="default" r:id="rId5"/>
          <w:pgSz w:w="11912" w:h="16841"/>
          <w:pgMar w:top="1416" w:right="1411" w:bottom="1085" w:left="1410" w:header="0" w:footer="91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58" w:hRule="atLeast"/>
        </w:trPr>
        <w:tc>
          <w:tcPr>
            <w:tcW w:w="907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0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医学免疫学</w:t>
            </w:r>
          </w:p>
          <w:p>
            <w:pPr>
              <w:pStyle w:val="TableText"/>
              <w:ind w:left="504"/>
              <w:spacing w:before="199" w:line="222" w:lineRule="auto"/>
              <w:rPr/>
            </w:pPr>
            <w:r>
              <w:rPr>
                <w:spacing w:val="-5"/>
              </w:rPr>
              <w:t>一、绪论</w:t>
            </w:r>
          </w:p>
          <w:p>
            <w:pPr>
              <w:pStyle w:val="TableText"/>
              <w:ind w:left="51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．免疫的定义及免疫系统的组成</w:t>
            </w:r>
          </w:p>
          <w:p>
            <w:pPr>
              <w:pStyle w:val="TableText"/>
              <w:ind w:left="490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．免疫防御的基本类型</w:t>
            </w:r>
          </w:p>
          <w:p>
            <w:pPr>
              <w:pStyle w:val="TableText"/>
              <w:ind w:left="494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．免疫系统的主要功能</w:t>
            </w:r>
          </w:p>
          <w:p>
            <w:pPr>
              <w:pStyle w:val="TableText"/>
              <w:ind w:left="507" w:right="6775" w:hanging="19"/>
              <w:spacing w:before="178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．克隆选择学说</w:t>
            </w:r>
            <w:r>
              <w:rPr/>
              <w:t xml:space="preserve"> </w:t>
            </w:r>
            <w:r>
              <w:rPr>
                <w:spacing w:val="-6"/>
              </w:rPr>
              <w:t>二、抗原</w:t>
            </w:r>
          </w:p>
          <w:p>
            <w:pPr>
              <w:pStyle w:val="TableText"/>
              <w:ind w:left="20" w:right="230" w:firstLine="492"/>
              <w:spacing w:before="175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．抗原及其特性，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细胞抗原表位和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细胞抗原表位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，交叉反应；耐受原</w:t>
            </w:r>
            <w:r>
              <w:rPr>
                <w:spacing w:val="-5"/>
              </w:rPr>
              <w:t>与变</w:t>
            </w:r>
            <w:r>
              <w:rPr/>
              <w:t xml:space="preserve"> </w:t>
            </w:r>
            <w:r>
              <w:rPr>
                <w:spacing w:val="-8"/>
              </w:rPr>
              <w:t>应原</w:t>
            </w:r>
          </w:p>
          <w:p>
            <w:pPr>
              <w:pStyle w:val="TableText"/>
              <w:ind w:left="20" w:right="81" w:firstLine="469"/>
              <w:spacing w:before="178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．抗原的分类：完全抗原和半抗原，胸腺依赖性抗原（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TD-Ag</w:t>
            </w:r>
            <w:r>
              <w:rPr>
                <w:spacing w:val="-1"/>
              </w:rPr>
              <w:t>）和胸腺非依</w:t>
            </w:r>
            <w:r>
              <w:rPr>
                <w:spacing w:val="-2"/>
              </w:rPr>
              <w:t>赖性</w:t>
            </w:r>
            <w:r>
              <w:rPr/>
              <w:t xml:space="preserve"> </w:t>
            </w:r>
            <w:r>
              <w:rPr>
                <w:spacing w:val="-3"/>
              </w:rPr>
              <w:t>抗原（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TI- Ag</w:t>
            </w:r>
            <w:r>
              <w:rPr>
                <w:spacing w:val="15"/>
              </w:rPr>
              <w:t>），</w:t>
            </w:r>
            <w:r>
              <w:rPr>
                <w:spacing w:val="-3"/>
              </w:rPr>
              <w:t>异嗜性抗原、异种抗原、同种异型抗原、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自身抗原和独特型抗原</w:t>
            </w:r>
          </w:p>
          <w:p>
            <w:pPr>
              <w:pStyle w:val="TableText"/>
              <w:ind w:left="494"/>
              <w:spacing w:before="19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6"/>
              </w:rPr>
              <w:t>．超抗原：概念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，种类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，与临床疾病的关系</w:t>
            </w:r>
          </w:p>
          <w:p>
            <w:pPr>
              <w:pStyle w:val="TableText"/>
              <w:ind w:left="488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．佐剂：概念，种类，作用机制</w:t>
            </w:r>
          </w:p>
          <w:p>
            <w:pPr>
              <w:pStyle w:val="TableText"/>
              <w:ind w:left="507"/>
              <w:spacing w:before="182" w:line="223" w:lineRule="auto"/>
              <w:rPr/>
            </w:pPr>
            <w:r>
              <w:rPr>
                <w:spacing w:val="-3"/>
              </w:rPr>
              <w:t>三、免疫器官和组织</w:t>
            </w:r>
          </w:p>
          <w:p>
            <w:pPr>
              <w:pStyle w:val="TableText"/>
              <w:ind w:left="513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．中枢免疫器官：组成，主要功能</w:t>
            </w:r>
          </w:p>
          <w:p>
            <w:pPr>
              <w:pStyle w:val="TableText"/>
              <w:ind w:left="490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．外周免疫器官：组成，主要功能</w:t>
            </w:r>
          </w:p>
          <w:p>
            <w:pPr>
              <w:pStyle w:val="TableText"/>
              <w:ind w:left="494"/>
              <w:spacing w:before="1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．淋巴细胞再循环的概念和生物学意义</w:t>
            </w:r>
          </w:p>
          <w:p>
            <w:pPr>
              <w:pStyle w:val="TableText"/>
              <w:ind w:left="529"/>
              <w:spacing w:before="181" w:line="223" w:lineRule="auto"/>
              <w:rPr/>
            </w:pPr>
            <w:r>
              <w:rPr>
                <w:spacing w:val="-8"/>
              </w:rPr>
              <w:t>四、免疫细胞</w:t>
            </w:r>
          </w:p>
          <w:p>
            <w:pPr>
              <w:pStyle w:val="TableText"/>
              <w:ind w:left="25" w:right="153" w:firstLine="487"/>
              <w:spacing w:before="175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淋巴细胞：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淋巴细胞的表面标志，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TCR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复合物的组成，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T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淋巴细胞亚群、</w:t>
            </w:r>
            <w:r>
              <w:rPr/>
              <w:t xml:space="preserve"> </w:t>
            </w:r>
            <w:r>
              <w:rPr>
                <w:spacing w:val="-3"/>
              </w:rPr>
              <w:t>功能及临床意义</w:t>
            </w:r>
          </w:p>
          <w:p>
            <w:pPr>
              <w:pStyle w:val="TableText"/>
              <w:ind w:left="25" w:right="98" w:firstLine="464"/>
              <w:spacing w:before="179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淋巴细胞：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淋巴细胞的表面标志，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BCR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复合</w:t>
            </w:r>
            <w:r>
              <w:rPr>
                <w:spacing w:val="-5"/>
              </w:rPr>
              <w:t>物的组成，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淋巴细胞亚群、</w:t>
            </w:r>
            <w:r>
              <w:rPr/>
              <w:t xml:space="preserve"> </w:t>
            </w:r>
            <w:r>
              <w:rPr>
                <w:spacing w:val="-6"/>
              </w:rPr>
              <w:t>功能及临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床意义</w:t>
            </w:r>
          </w:p>
          <w:p>
            <w:pPr>
              <w:pStyle w:val="TableText"/>
              <w:ind w:left="35" w:right="170" w:firstLine="459"/>
              <w:spacing w:before="180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自然杀伤（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NK</w:t>
            </w:r>
            <w:r>
              <w:rPr>
                <w:spacing w:val="-4"/>
              </w:rPr>
              <w:t>）细胞：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NK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细胞的表面</w:t>
            </w:r>
            <w:r>
              <w:rPr>
                <w:spacing w:val="-5"/>
              </w:rPr>
              <w:t>标志，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NK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细胞的受体，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NK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细胞的功</w:t>
            </w:r>
            <w:r>
              <w:rPr/>
              <w:t xml:space="preserve"> </w:t>
            </w:r>
            <w:r>
              <w:rPr>
                <w:spacing w:val="-10"/>
              </w:rPr>
              <w:t>能及临床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意义</w:t>
            </w:r>
          </w:p>
          <w:p>
            <w:pPr>
              <w:pStyle w:val="TableText"/>
              <w:ind w:left="23" w:right="55" w:firstLine="465"/>
              <w:spacing w:before="178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．抗原提呈细胞：抗原提呈细胞的概念，抗原提呈细胞的种类，外源性抗</w:t>
            </w:r>
            <w:r>
              <w:rPr>
                <w:spacing w:val="-2"/>
              </w:rPr>
              <w:t>原递呈</w:t>
            </w:r>
            <w:r>
              <w:rPr/>
              <w:t xml:space="preserve"> </w:t>
            </w:r>
            <w:r>
              <w:rPr>
                <w:spacing w:val="-1"/>
              </w:rPr>
              <w:t>过程，内源性抗原递呈过程，抗原的交叉提呈</w:t>
            </w:r>
          </w:p>
          <w:p>
            <w:pPr>
              <w:pStyle w:val="TableText"/>
              <w:ind w:left="20" w:right="109" w:firstLine="475"/>
              <w:spacing w:before="182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．其他免疫细胞：单核巨噬细胞，中性粒细胞，嗜酸性粒细胞，嗜碱性粒细胞，</w:t>
            </w:r>
            <w:r>
              <w:rPr/>
              <w:t xml:space="preserve"> </w:t>
            </w:r>
            <w:r>
              <w:rPr>
                <w:spacing w:val="-1"/>
              </w:rPr>
              <w:t>肥大细胞，固有淋巴样细胞；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γδT</w:t>
            </w:r>
            <w:r>
              <w:rPr>
                <w:spacing w:val="-1"/>
              </w:rPr>
              <w:t>细胞</w:t>
            </w:r>
          </w:p>
          <w:p>
            <w:pPr>
              <w:pStyle w:val="TableText"/>
              <w:ind w:left="504"/>
              <w:spacing w:before="192" w:line="223" w:lineRule="auto"/>
              <w:rPr/>
            </w:pPr>
            <w:r>
              <w:rPr>
                <w:spacing w:val="-3"/>
              </w:rPr>
              <w:t>五、免疫球蛋白</w:t>
            </w:r>
          </w:p>
        </w:tc>
      </w:tr>
    </w:tbl>
    <w:p>
      <w:pPr>
        <w:spacing w:line="237" w:lineRule="exact"/>
        <w:rPr>
          <w:rFonts w:ascii="Arial"/>
          <w:sz w:val="20"/>
        </w:rPr>
      </w:pPr>
      <w:r/>
    </w:p>
    <w:p>
      <w:pPr>
        <w:spacing w:line="237" w:lineRule="exact"/>
        <w:sectPr>
          <w:footerReference w:type="default" r:id="rId6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20"/>
          <w:szCs w:val="20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3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513"/>
              <w:spacing w:before="4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．基本概念：免疫球蛋白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抗体；多克隆与单克隆抗体</w:t>
            </w:r>
          </w:p>
          <w:p>
            <w:pPr>
              <w:pStyle w:val="TableText"/>
              <w:ind w:left="490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．免疫球蛋白的结构：免疫球蛋白的基本结构，</w:t>
            </w:r>
            <w:r>
              <w:rPr>
                <w:spacing w:val="-2"/>
              </w:rPr>
              <w:t>免疫球蛋白的功能区</w:t>
            </w:r>
          </w:p>
          <w:p>
            <w:pPr>
              <w:pStyle w:val="TableText"/>
              <w:ind w:left="494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．免疫球蛋白的类与型：免疫球蛋白的类及亚</w:t>
            </w:r>
            <w:r>
              <w:rPr>
                <w:spacing w:val="-2"/>
              </w:rPr>
              <w:t>类，免疫球蛋白的型及亚型</w:t>
            </w:r>
          </w:p>
          <w:p>
            <w:pPr>
              <w:pStyle w:val="TableText"/>
              <w:ind w:left="488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．免疫球蛋白的功能：免疫球蛋白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V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4"/>
              </w:rPr>
              <w:t>区的功能，免疫球蛋白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-4"/>
              </w:rPr>
              <w:t>区的功能</w:t>
            </w:r>
          </w:p>
          <w:p>
            <w:pPr>
              <w:pStyle w:val="TableText"/>
              <w:ind w:left="35" w:right="220" w:firstLine="461"/>
              <w:spacing w:before="180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．各类免疫球蛋白的特性和功能：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IgG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的特性和功能，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IgM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的特性和功能，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IgA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的特性和功能，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IgE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的特性和功能，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IgD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的特性和功能</w:t>
            </w:r>
          </w:p>
          <w:p>
            <w:pPr>
              <w:pStyle w:val="TableText"/>
              <w:ind w:left="45" w:right="55" w:firstLine="450"/>
              <w:spacing w:before="193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．抗体的应用：抗血清（多克隆抗体）的临床应用，单克</w:t>
            </w:r>
            <w:r>
              <w:rPr>
                <w:spacing w:val="-2"/>
              </w:rPr>
              <w:t>隆抗体的临床应用，基</w:t>
            </w:r>
            <w:r>
              <w:rPr/>
              <w:t xml:space="preserve"> </w:t>
            </w:r>
            <w:r>
              <w:rPr>
                <w:spacing w:val="-3"/>
              </w:rPr>
              <w:t>因工程抗体与人源化抗体的临床应用</w:t>
            </w:r>
          </w:p>
          <w:p>
            <w:pPr>
              <w:pStyle w:val="TableText"/>
              <w:ind w:left="502"/>
              <w:spacing w:before="176" w:line="222" w:lineRule="auto"/>
              <w:rPr/>
            </w:pPr>
            <w:r>
              <w:rPr>
                <w:spacing w:val="-3"/>
              </w:rPr>
              <w:t>六、补体系统</w:t>
            </w:r>
          </w:p>
          <w:p>
            <w:pPr>
              <w:pStyle w:val="TableText"/>
              <w:ind w:left="51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．补体的概念，补体系统的组成</w:t>
            </w:r>
          </w:p>
          <w:p>
            <w:pPr>
              <w:pStyle w:val="TableText"/>
              <w:ind w:left="490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．补体系统的激活：经典激活途径，旁路激活途</w:t>
            </w:r>
            <w:r>
              <w:rPr>
                <w:spacing w:val="-2"/>
              </w:rPr>
              <w:t>径，凝集素激活途径</w:t>
            </w:r>
          </w:p>
          <w:p>
            <w:pPr>
              <w:pStyle w:val="TableText"/>
              <w:ind w:left="494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．补体激活的调节：补体调控分子</w:t>
            </w:r>
          </w:p>
          <w:p>
            <w:pPr>
              <w:pStyle w:val="TableText"/>
              <w:ind w:left="25" w:right="55" w:firstLine="463"/>
              <w:spacing w:before="177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．补体的生物学功能：膜攻击复合物的生物学功能，补体活性片段介导的</w:t>
            </w:r>
            <w:r>
              <w:rPr>
                <w:spacing w:val="-2"/>
              </w:rPr>
              <w:t>生物学</w:t>
            </w:r>
            <w:r>
              <w:rPr/>
              <w:t xml:space="preserve"> </w:t>
            </w:r>
            <w:r>
              <w:rPr>
                <w:spacing w:val="-11"/>
              </w:rPr>
              <w:t>功能</w:t>
            </w:r>
          </w:p>
          <w:p>
            <w:pPr>
              <w:pStyle w:val="TableText"/>
              <w:ind w:left="496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．补体与疾病：补体与疾病的发生，补体与疾病诊治</w:t>
            </w:r>
          </w:p>
          <w:p>
            <w:pPr>
              <w:pStyle w:val="TableText"/>
              <w:ind w:left="505"/>
              <w:spacing w:before="180" w:line="223" w:lineRule="auto"/>
              <w:rPr/>
            </w:pPr>
            <w:r>
              <w:rPr>
                <w:spacing w:val="-4"/>
              </w:rPr>
              <w:t>七、细胞因子</w:t>
            </w:r>
          </w:p>
          <w:p>
            <w:pPr>
              <w:pStyle w:val="TableText"/>
              <w:ind w:left="513"/>
              <w:spacing w:before="17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．细胞因子的生物学特性与功能</w:t>
            </w:r>
          </w:p>
          <w:p>
            <w:pPr>
              <w:pStyle w:val="TableText"/>
              <w:ind w:left="24" w:right="55" w:firstLine="465"/>
              <w:spacing w:before="180" w:line="28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3"/>
              </w:rPr>
              <w:t>．细胞因子的种类：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白细胞介素，干扰素，肿瘤坏死因子，集落刺激因子，趋化</w:t>
            </w:r>
            <w:r>
              <w:rPr/>
              <w:t xml:space="preserve"> </w:t>
            </w:r>
            <w:r>
              <w:rPr>
                <w:spacing w:val="-2"/>
              </w:rPr>
              <w:t>性细胞因子，其他细胞因子</w:t>
            </w:r>
          </w:p>
          <w:p>
            <w:pPr>
              <w:pStyle w:val="TableText"/>
              <w:ind w:left="494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．细胞因子受体的基本概念</w:t>
            </w:r>
          </w:p>
          <w:p>
            <w:pPr>
              <w:pStyle w:val="TableText"/>
              <w:ind w:left="488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．细胞因子的功能</w:t>
            </w:r>
          </w:p>
          <w:p>
            <w:pPr>
              <w:pStyle w:val="TableText"/>
              <w:ind w:left="496"/>
              <w:spacing w:before="1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．细胞因子与疾病的发生、诊断和治疗</w:t>
            </w:r>
          </w:p>
          <w:p>
            <w:pPr>
              <w:pStyle w:val="TableText"/>
              <w:ind w:left="500"/>
              <w:spacing w:before="181" w:line="222" w:lineRule="auto"/>
              <w:rPr/>
            </w:pPr>
            <w:r>
              <w:rPr>
                <w:spacing w:val="-5"/>
              </w:rPr>
              <w:t>八、</w:t>
            </w:r>
            <w:r>
              <w:rPr>
                <w:spacing w:val="-67"/>
              </w:rPr>
              <w:t xml:space="preserve"> </w:t>
            </w:r>
            <w:r>
              <w:rPr>
                <w:spacing w:val="-5"/>
              </w:rPr>
              <w:t>白细胞分化抗原和黏附分子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白细胞分化抗原和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CD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7"/>
              </w:rPr>
              <w:t>分子的概念及应用</w:t>
            </w:r>
          </w:p>
          <w:p>
            <w:pPr>
              <w:pStyle w:val="TableText"/>
              <w:ind w:left="490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2"/>
              </w:rPr>
              <w:t>．黏附分子：黏附分子的种类与功能，黏附分子缺失与临床疾病</w:t>
            </w:r>
          </w:p>
          <w:p>
            <w:pPr>
              <w:pStyle w:val="TableText"/>
              <w:ind w:left="509"/>
              <w:spacing w:before="178" w:line="220" w:lineRule="auto"/>
              <w:rPr/>
            </w:pPr>
            <w:r>
              <w:rPr>
                <w:spacing w:val="-3"/>
              </w:rPr>
              <w:t>九、主要组织相容性复合体</w:t>
            </w:r>
          </w:p>
          <w:p>
            <w:pPr>
              <w:pStyle w:val="TableText"/>
              <w:ind w:left="513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．主要组织相容性抗原和主要组织相容性复合体（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MHC</w:t>
            </w:r>
            <w:r>
              <w:rPr>
                <w:spacing w:val="-3"/>
              </w:rPr>
              <w:t>）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的基本概念</w:t>
            </w:r>
          </w:p>
          <w:p>
            <w:pPr>
              <w:pStyle w:val="TableText"/>
              <w:ind w:left="45" w:right="244" w:firstLine="444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HLA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4"/>
              </w:rPr>
              <w:t>复合体及其编码产物：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HLA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复合体的结构，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HLA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4"/>
              </w:rPr>
              <w:t>分子的分类，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HLA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基</w:t>
            </w:r>
            <w:r>
              <w:rPr/>
              <w:t xml:space="preserve"> </w:t>
            </w:r>
            <w:r>
              <w:rPr>
                <w:spacing w:val="-7"/>
              </w:rPr>
              <w:t>因复合体的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遗传特征</w:t>
            </w:r>
          </w:p>
          <w:p>
            <w:pPr>
              <w:pStyle w:val="TableText"/>
              <w:ind w:left="494"/>
              <w:spacing w:before="17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9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HLAⅠ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类抗原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：结构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，分布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2" w:h="16841"/>
          <w:pgMar w:top="1416" w:right="1411" w:bottom="1085" w:left="1410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3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488"/>
              <w:spacing w:before="4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HLAⅡ</w:t>
            </w:r>
            <w:r>
              <w:rPr>
                <w:spacing w:val="-5"/>
              </w:rPr>
              <w:t>类抗原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：结构，分布</w:t>
            </w:r>
          </w:p>
          <w:p>
            <w:pPr>
              <w:pStyle w:val="TableText"/>
              <w:ind w:left="32" w:right="69" w:firstLine="464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HLA</w:t>
            </w:r>
            <w:r>
              <w:rPr>
                <w:spacing w:val="-3"/>
              </w:rPr>
              <w:t>与临床：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MHC</w:t>
            </w:r>
            <w:r>
              <w:rPr>
                <w:spacing w:val="-3"/>
              </w:rPr>
              <w:t>的主要生物学功能，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HLA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>与疾病的相关性，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HLA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3"/>
              </w:rPr>
              <w:t>与同种器</w:t>
            </w:r>
            <w:r>
              <w:rPr/>
              <w:t xml:space="preserve"> </w:t>
            </w:r>
            <w:r>
              <w:rPr>
                <w:spacing w:val="-5"/>
              </w:rPr>
              <w:t>官移植、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输血反应的关系</w:t>
            </w:r>
          </w:p>
          <w:p>
            <w:pPr>
              <w:pStyle w:val="TableText"/>
              <w:ind w:left="507"/>
              <w:spacing w:before="177" w:line="222" w:lineRule="auto"/>
              <w:rPr/>
            </w:pPr>
            <w:r>
              <w:rPr>
                <w:spacing w:val="-4"/>
              </w:rPr>
              <w:t>十、免疫应答</w:t>
            </w:r>
          </w:p>
          <w:p>
            <w:pPr>
              <w:pStyle w:val="TableText"/>
              <w:ind w:left="51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．免疫应答的类型及特点</w:t>
            </w:r>
          </w:p>
          <w:p>
            <w:pPr>
              <w:pStyle w:val="TableText"/>
              <w:ind w:left="29" w:right="55" w:firstLine="460"/>
              <w:spacing w:before="178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．固有免疫应答：固有免疫识别的分子机制，固有免疫应答的过程与效</w:t>
            </w:r>
            <w:r>
              <w:rPr>
                <w:spacing w:val="-2"/>
              </w:rPr>
              <w:t>应，固有</w:t>
            </w:r>
            <w:r>
              <w:rPr/>
              <w:t xml:space="preserve"> </w:t>
            </w:r>
            <w:r>
              <w:rPr>
                <w:spacing w:val="-3"/>
              </w:rPr>
              <w:t>免疫应答异常与疾病</w:t>
            </w:r>
          </w:p>
          <w:p>
            <w:pPr>
              <w:pStyle w:val="TableText"/>
              <w:ind w:left="494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4"/>
              </w:rPr>
              <w:t>．适应性免疫应答概念和分类</w:t>
            </w:r>
          </w:p>
          <w:p>
            <w:pPr>
              <w:pStyle w:val="TableText"/>
              <w:ind w:left="21" w:right="189" w:firstLine="467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</w:t>
            </w:r>
            <w:r>
              <w:rPr>
                <w:spacing w:val="-2"/>
              </w:rPr>
              <w:t>细胞介导的体液免疫应答：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抗原诱导的体液免疫应答，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TI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抗原诱导的体</w:t>
            </w:r>
            <w:r>
              <w:rPr/>
              <w:t xml:space="preserve"> </w:t>
            </w:r>
            <w:r>
              <w:rPr>
                <w:spacing w:val="-4"/>
              </w:rPr>
              <w:t>液免疫应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答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，体液免疫应答的一般规律</w:t>
            </w:r>
          </w:p>
          <w:p>
            <w:pPr>
              <w:pStyle w:val="TableText"/>
              <w:ind w:left="20" w:right="215" w:firstLine="476"/>
              <w:spacing w:before="177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  <w:r>
              <w:rPr>
                <w:spacing w:val="-2"/>
              </w:rPr>
              <w:t>细胞介导的细胞免疫应答：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细胞活化的双</w:t>
            </w:r>
            <w:r>
              <w:rPr>
                <w:spacing w:val="-3"/>
              </w:rPr>
              <w:t>识别、双信号免疫应答，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Th1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细</w:t>
            </w:r>
            <w:r>
              <w:rPr/>
              <w:t xml:space="preserve"> </w:t>
            </w:r>
            <w:r>
              <w:rPr>
                <w:spacing w:val="-3"/>
              </w:rPr>
              <w:t>胞的效应，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Th2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3"/>
              </w:rPr>
              <w:t>细胞的效应；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Th17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细胞的效应；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CTL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>的效应；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Treg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细胞的效应</w:t>
            </w:r>
          </w:p>
          <w:p>
            <w:pPr>
              <w:pStyle w:val="TableText"/>
              <w:ind w:left="507"/>
              <w:spacing w:before="192" w:line="222" w:lineRule="auto"/>
              <w:rPr/>
            </w:pPr>
            <w:r>
              <w:rPr>
                <w:spacing w:val="-4"/>
              </w:rPr>
              <w:t>十一、黏膜免疫</w:t>
            </w:r>
          </w:p>
          <w:p>
            <w:pPr>
              <w:pStyle w:val="TableText"/>
              <w:ind w:left="513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4"/>
              </w:rPr>
              <w:t>．黏膜免疫的概念和黏膜免疫系统的组成</w:t>
            </w:r>
          </w:p>
          <w:p>
            <w:pPr>
              <w:pStyle w:val="TableText"/>
              <w:ind w:left="20" w:right="55" w:firstLine="469"/>
              <w:spacing w:before="175" w:line="29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．黏膜免疫的功能及应用：参与食物与肠道菌群免疫耐受，抗感染，参</w:t>
            </w:r>
            <w:r>
              <w:rPr>
                <w:spacing w:val="-2"/>
              </w:rPr>
              <w:t>与超敏反</w:t>
            </w:r>
            <w:r>
              <w:rPr/>
              <w:t xml:space="preserve"> </w:t>
            </w:r>
            <w:r>
              <w:rPr/>
              <w:t>应</w:t>
            </w:r>
          </w:p>
          <w:p>
            <w:pPr>
              <w:pStyle w:val="TableText"/>
              <w:ind w:left="507"/>
              <w:spacing w:before="176" w:line="222" w:lineRule="auto"/>
              <w:rPr/>
            </w:pPr>
            <w:r>
              <w:rPr>
                <w:spacing w:val="-4"/>
              </w:rPr>
              <w:t>十二、免疫耐受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．免疫耐受的概念与分类</w:t>
            </w:r>
          </w:p>
          <w:p>
            <w:pPr>
              <w:pStyle w:val="TableText"/>
              <w:ind w:left="490"/>
              <w:spacing w:before="177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．免疫耐受与临床：建立免疫耐受，免疫耐受终止</w:t>
            </w:r>
          </w:p>
          <w:p>
            <w:pPr>
              <w:pStyle w:val="TableText"/>
              <w:ind w:left="507"/>
              <w:spacing w:before="178" w:line="222" w:lineRule="auto"/>
              <w:rPr/>
            </w:pPr>
            <w:r>
              <w:rPr>
                <w:spacing w:val="-3"/>
              </w:rPr>
              <w:t>十三、抗感染免疫</w:t>
            </w:r>
          </w:p>
          <w:p>
            <w:pPr>
              <w:pStyle w:val="TableText"/>
              <w:ind w:left="51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．感染免疫基本概念</w:t>
            </w:r>
          </w:p>
          <w:p>
            <w:pPr>
              <w:pStyle w:val="TableText"/>
              <w:ind w:left="490"/>
              <w:spacing w:before="17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2"/>
              </w:rPr>
              <w:t>．抗感染免疫的效应机制：抗感染固有免疫，抗感染适应性免疫</w:t>
            </w:r>
          </w:p>
          <w:p>
            <w:pPr>
              <w:pStyle w:val="TableText"/>
              <w:ind w:left="494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．病原体的免疫逃逸机制</w:t>
            </w:r>
          </w:p>
          <w:p>
            <w:pPr>
              <w:pStyle w:val="TableText"/>
              <w:ind w:left="507"/>
              <w:spacing w:before="178" w:line="222" w:lineRule="auto"/>
              <w:rPr/>
            </w:pPr>
            <w:r>
              <w:rPr>
                <w:spacing w:val="-4"/>
              </w:rPr>
              <w:t>十四、超敏反应</w:t>
            </w:r>
          </w:p>
          <w:p>
            <w:pPr>
              <w:pStyle w:val="TableText"/>
              <w:ind w:left="513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．超敏反应的概念和分型</w:t>
            </w:r>
          </w:p>
          <w:p>
            <w:pPr>
              <w:pStyle w:val="TableText"/>
              <w:ind w:left="20" w:right="177" w:firstLine="469"/>
              <w:spacing w:before="175" w:line="314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4"/>
              </w:rPr>
              <w:t>.</w:t>
            </w:r>
            <w:r>
              <w:rPr>
                <w:spacing w:val="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Ⅰ</w:t>
            </w:r>
            <w:r>
              <w:rPr>
                <w:spacing w:val="-4"/>
              </w:rPr>
              <w:t>型超敏反应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Ⅰ</w:t>
            </w:r>
            <w:r>
              <w:rPr>
                <w:spacing w:val="-4"/>
              </w:rPr>
              <w:t>型超敏反应的特点，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Ⅰ</w:t>
            </w:r>
            <w:r>
              <w:rPr>
                <w:spacing w:val="-4"/>
              </w:rPr>
              <w:t>型超敏反应的变应原、变应素和效应细</w:t>
            </w:r>
            <w:r>
              <w:rPr/>
              <w:t xml:space="preserve"> </w:t>
            </w:r>
            <w:r>
              <w:rPr>
                <w:spacing w:val="-1"/>
              </w:rPr>
              <w:t>胞，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Ⅰ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型超敏反应的发生机制，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临床常见的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Ⅰ</w:t>
            </w:r>
            <w:r>
              <w:rPr>
                <w:spacing w:val="-1"/>
              </w:rPr>
              <w:t>型超敏反应性疾病，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Ⅰ</w:t>
            </w:r>
            <w:r>
              <w:rPr>
                <w:spacing w:val="-1"/>
              </w:rPr>
              <w:t>型超敏反应的防治</w:t>
            </w:r>
            <w:r>
              <w:rPr/>
              <w:t xml:space="preserve"> </w:t>
            </w:r>
            <w:r>
              <w:rPr>
                <w:spacing w:val="-8"/>
              </w:rPr>
              <w:t>原则</w:t>
            </w:r>
          </w:p>
          <w:p>
            <w:pPr>
              <w:pStyle w:val="TableText"/>
              <w:ind w:left="494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.</w:t>
            </w:r>
            <w:r>
              <w:rPr>
                <w:spacing w:val="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Ⅱ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3"/>
              </w:rPr>
              <w:t>型超敏反应：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Ⅱ</w:t>
            </w:r>
            <w:r>
              <w:rPr>
                <w:spacing w:val="-3"/>
              </w:rPr>
              <w:t>型超敏反应的发生机制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，临床常见的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Ⅱ</w:t>
            </w:r>
            <w:r>
              <w:rPr>
                <w:spacing w:val="-3"/>
              </w:rPr>
              <w:t>型超</w:t>
            </w:r>
            <w:r>
              <w:rPr>
                <w:spacing w:val="-4"/>
              </w:rPr>
              <w:t>敏反应性疾病</w:t>
            </w:r>
          </w:p>
          <w:p>
            <w:pPr>
              <w:pStyle w:val="TableText"/>
              <w:ind w:left="488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4"/>
              </w:rPr>
              <w:t>.</w:t>
            </w:r>
            <w:r>
              <w:rPr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Ⅲ</w:t>
            </w:r>
            <w:r>
              <w:rPr>
                <w:spacing w:val="-4"/>
              </w:rPr>
              <w:t>型超敏反应：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Ⅲ</w:t>
            </w:r>
            <w:r>
              <w:rPr>
                <w:spacing w:val="-4"/>
              </w:rPr>
              <w:t>型超敏反应的发生机制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，临床常见的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Ⅲ</w:t>
            </w:r>
            <w:r>
              <w:rPr>
                <w:spacing w:val="-4"/>
              </w:rPr>
              <w:t>型超敏反应性疾病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358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496"/>
              <w:spacing w:before="12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.</w:t>
            </w:r>
            <w:r>
              <w:rPr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Ⅳ</w:t>
            </w:r>
            <w:r>
              <w:rPr>
                <w:spacing w:val="-4"/>
              </w:rPr>
              <w:t>型超敏反应：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Ⅳ</w:t>
            </w:r>
            <w:r>
              <w:rPr>
                <w:spacing w:val="-4"/>
              </w:rPr>
              <w:t>型超敏反应的发生机制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，临床常见的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Ⅳ</w:t>
            </w:r>
            <w:r>
              <w:rPr>
                <w:spacing w:val="-4"/>
              </w:rPr>
              <w:t>型超敏反应性疾病</w:t>
            </w:r>
          </w:p>
          <w:p>
            <w:pPr>
              <w:pStyle w:val="TableText"/>
              <w:ind w:left="507"/>
              <w:spacing w:before="124" w:line="220" w:lineRule="auto"/>
              <w:rPr/>
            </w:pPr>
            <w:r>
              <w:rPr>
                <w:spacing w:val="-6"/>
              </w:rPr>
              <w:t>十五、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自身免疫和自身免疫性疾病</w:t>
            </w:r>
          </w:p>
          <w:p>
            <w:pPr>
              <w:pStyle w:val="TableText"/>
              <w:ind w:left="513"/>
              <w:spacing w:before="12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0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概念：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自身抗原、</w:t>
            </w:r>
            <w:r>
              <w:rPr>
                <w:spacing w:val="-59"/>
              </w:rPr>
              <w:t xml:space="preserve"> </w:t>
            </w:r>
            <w:r>
              <w:rPr>
                <w:spacing w:val="-10"/>
              </w:rPr>
              <w:t>自身免疫与自身免疫病</w:t>
            </w:r>
          </w:p>
          <w:p>
            <w:pPr>
              <w:pStyle w:val="TableText"/>
              <w:ind w:left="515"/>
              <w:spacing w:before="121" w:line="222" w:lineRule="auto"/>
              <w:rPr/>
            </w:pPr>
            <w:r>
              <w:rPr>
                <w:spacing w:val="-3"/>
              </w:rPr>
              <w:t>临床常见的自身免疫病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：抗体介导的自身免疫病，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细胞介导的自身免疫病</w:t>
            </w:r>
          </w:p>
          <w:p>
            <w:pPr>
              <w:pStyle w:val="TableText"/>
              <w:ind w:left="37" w:right="115" w:firstLine="452"/>
              <w:spacing w:before="121" w:line="268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自身免疫性疾病的发生机制：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隐蔽抗原的释放，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自身抗原的改变，分子</w:t>
            </w:r>
            <w:r>
              <w:rPr>
                <w:spacing w:val="-6"/>
              </w:rPr>
              <w:t>模拟</w:t>
            </w:r>
            <w:r>
              <w:rPr/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68"/>
              </w:rPr>
              <w:t xml:space="preserve"> </w:t>
            </w:r>
            <w:r>
              <w:rPr>
                <w:spacing w:val="-8"/>
              </w:rPr>
              <w:t>表位扩展，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免疫调节异常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，遗传易感性改变</w:t>
            </w:r>
          </w:p>
          <w:p>
            <w:pPr>
              <w:pStyle w:val="TableText"/>
              <w:ind w:left="494"/>
              <w:spacing w:before="12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自身免疫性疾病治疗：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常规治疗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，免疫与生物治疗</w:t>
            </w:r>
          </w:p>
          <w:p>
            <w:pPr>
              <w:pStyle w:val="TableText"/>
              <w:ind w:left="507"/>
              <w:spacing w:before="123" w:line="222" w:lineRule="auto"/>
              <w:rPr/>
            </w:pPr>
            <w:r>
              <w:rPr>
                <w:spacing w:val="-3"/>
              </w:rPr>
              <w:t>十六、免疫缺陷病</w:t>
            </w:r>
          </w:p>
          <w:p>
            <w:pPr>
              <w:pStyle w:val="TableText"/>
              <w:ind w:left="513"/>
              <w:spacing w:before="12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免疫缺陷病的概念和分类</w:t>
            </w:r>
          </w:p>
          <w:p>
            <w:pPr>
              <w:pStyle w:val="TableText"/>
              <w:ind w:left="37" w:right="50" w:firstLine="452"/>
              <w:spacing w:before="121" w:line="26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原发性免疫缺陷病：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3"/>
              </w:rPr>
              <w:t>细胞缺陷相关疾病；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细胞缺陷相关疾病；联合免疫缺</w:t>
            </w:r>
            <w:r>
              <w:rPr/>
              <w:t xml:space="preserve"> </w:t>
            </w:r>
            <w:r>
              <w:rPr>
                <w:spacing w:val="-3"/>
              </w:rPr>
              <w:t>陷病；吞噬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细胞缺陷相关疾病；补体系统缺陷相关疾病</w:t>
            </w:r>
          </w:p>
          <w:p>
            <w:pPr>
              <w:pStyle w:val="TableText"/>
              <w:ind w:left="494"/>
              <w:spacing w:before="123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获得性免疫缺陷病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：获得性免疫缺陷综合征，其他获得性免疫</w:t>
            </w:r>
            <w:r>
              <w:rPr>
                <w:spacing w:val="-4"/>
              </w:rPr>
              <w:t>缺陷病</w:t>
            </w:r>
          </w:p>
          <w:p>
            <w:pPr>
              <w:pStyle w:val="TableText"/>
              <w:ind w:left="507"/>
              <w:spacing w:before="122" w:line="222" w:lineRule="auto"/>
              <w:rPr/>
            </w:pPr>
            <w:r>
              <w:rPr>
                <w:spacing w:val="-4"/>
              </w:rPr>
              <w:t>十七、肿瘤免疫</w:t>
            </w:r>
          </w:p>
          <w:p>
            <w:pPr>
              <w:pStyle w:val="TableText"/>
              <w:ind w:left="513"/>
              <w:spacing w:before="12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肿瘤抗原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：肿瘤抗原的概念，肿瘤抗原的</w:t>
            </w:r>
            <w:r>
              <w:rPr>
                <w:spacing w:val="-6"/>
              </w:rPr>
              <w:t>分类</w:t>
            </w:r>
          </w:p>
          <w:p>
            <w:pPr>
              <w:pStyle w:val="TableText"/>
              <w:ind w:left="490"/>
              <w:spacing w:before="12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机体抗肿瘤免疫的效应机制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：抗肿瘤固有免疫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，抗肿瘤适应性免疫</w:t>
            </w:r>
          </w:p>
          <w:p>
            <w:pPr>
              <w:pStyle w:val="TableText"/>
              <w:ind w:left="24" w:right="55" w:firstLine="470"/>
              <w:spacing w:before="124" w:line="268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肿瘤的免疫逃逸机制：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下调抗原表达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，上调免疫抑制性因子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，诱导免疫抑制</w:t>
            </w:r>
            <w:r>
              <w:rPr/>
              <w:t xml:space="preserve"> </w:t>
            </w:r>
            <w:r>
              <w:rPr>
                <w:spacing w:val="-7"/>
              </w:rPr>
              <w:t>性细胞</w:t>
            </w:r>
          </w:p>
          <w:p>
            <w:pPr>
              <w:pStyle w:val="TableText"/>
              <w:ind w:left="488"/>
              <w:spacing w:before="12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肿瘤的免疫防治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：肿瘤的免疫预防，肿瘤的免疫治疗</w:t>
            </w:r>
          </w:p>
          <w:p>
            <w:pPr>
              <w:pStyle w:val="TableText"/>
              <w:ind w:left="507"/>
              <w:spacing w:before="120" w:line="222" w:lineRule="auto"/>
              <w:rPr/>
            </w:pPr>
            <w:r>
              <w:rPr>
                <w:spacing w:val="-4"/>
              </w:rPr>
              <w:t>十八、移植免疫</w:t>
            </w:r>
          </w:p>
          <w:p>
            <w:pPr>
              <w:pStyle w:val="TableText"/>
              <w:ind w:left="20" w:right="115" w:firstLine="492"/>
              <w:spacing w:before="122" w:line="268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基本概念：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自体移植、同种异基因移植、异种移植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，宿主抗移植物反应、移</w:t>
            </w:r>
            <w:r>
              <w:rPr/>
              <w:t xml:space="preserve"> </w:t>
            </w:r>
            <w:r>
              <w:rPr>
                <w:spacing w:val="-3"/>
              </w:rPr>
              <w:t>植物抗宿主反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应</w:t>
            </w:r>
          </w:p>
          <w:p>
            <w:pPr>
              <w:pStyle w:val="TableText"/>
              <w:ind w:left="490"/>
              <w:spacing w:before="12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同种移植排斥反应类型和机制</w:t>
            </w:r>
          </w:p>
          <w:p>
            <w:pPr>
              <w:pStyle w:val="TableText"/>
              <w:ind w:left="494"/>
              <w:spacing w:before="126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．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抗移植排斥临床策略</w:t>
            </w:r>
          </w:p>
          <w:p>
            <w:pPr>
              <w:pStyle w:val="TableText"/>
              <w:ind w:left="507"/>
              <w:spacing w:before="126" w:line="220" w:lineRule="auto"/>
              <w:rPr/>
            </w:pPr>
            <w:r>
              <w:rPr>
                <w:spacing w:val="-3"/>
              </w:rPr>
              <w:t>十九、免疫学检测</w:t>
            </w:r>
          </w:p>
          <w:p>
            <w:pPr>
              <w:pStyle w:val="TableText"/>
              <w:ind w:left="9" w:right="129" w:firstLine="503"/>
              <w:spacing w:before="120" w:line="26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抗原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spacing w:val="-4"/>
              </w:rPr>
              <w:t>抗体反应相关检测技术：血凝抑制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，免疫荧光，放射免疫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，酶免疫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LISA</w:t>
            </w:r>
            <w:r>
              <w:rPr>
                <w:spacing w:val="1"/>
              </w:rPr>
              <w:t>）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-7"/>
              </w:rPr>
              <w:t>免疫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组化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，免疫沉淀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，免疫印迹</w:t>
            </w:r>
          </w:p>
          <w:p>
            <w:pPr>
              <w:pStyle w:val="TableText"/>
              <w:ind w:left="20" w:right="235" w:firstLine="469"/>
              <w:spacing w:before="123" w:line="268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免疫细胞的检测技术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：流式细胞术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，增殖试验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，细胞毒试验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，细胞凋亡检</w:t>
            </w:r>
            <w:r>
              <w:rPr/>
              <w:t xml:space="preserve"> </w:t>
            </w:r>
            <w:r>
              <w:rPr>
                <w:spacing w:val="-7"/>
              </w:rPr>
              <w:t>测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，细胞因子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的生物活性检测</w:t>
            </w:r>
          </w:p>
          <w:p>
            <w:pPr>
              <w:pStyle w:val="TableText"/>
              <w:ind w:left="508"/>
              <w:spacing w:before="124" w:line="222" w:lineRule="auto"/>
              <w:rPr/>
            </w:pPr>
            <w:r>
              <w:rPr>
                <w:spacing w:val="-3"/>
              </w:rPr>
              <w:t>二十、免疫学防治</w:t>
            </w:r>
          </w:p>
          <w:p>
            <w:pPr>
              <w:pStyle w:val="TableText"/>
              <w:ind w:left="21" w:right="55" w:firstLine="491"/>
              <w:spacing w:before="122" w:line="268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免疫预防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：人工主动免疫（预防性疫苗</w:t>
            </w:r>
            <w:r>
              <w:rPr>
                <w:spacing w:val="-7"/>
              </w:rPr>
              <w:t>）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-5"/>
              </w:rPr>
              <w:t>人工被动免</w:t>
            </w:r>
            <w:r>
              <w:rPr>
                <w:spacing w:val="-6"/>
              </w:rPr>
              <w:t>疫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，我国儿童计划免</w:t>
            </w:r>
            <w:r>
              <w:rPr/>
              <w:t xml:space="preserve"> </w:t>
            </w:r>
            <w:r>
              <w:rPr>
                <w:spacing w:val="-5"/>
              </w:rPr>
              <w:t>疫常用疫苗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及程序</w:t>
            </w:r>
          </w:p>
          <w:p>
            <w:pPr>
              <w:pStyle w:val="TableText"/>
              <w:ind w:left="30" w:right="235" w:firstLine="459"/>
              <w:spacing w:before="120" w:line="269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免疫治疗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：基于抗体治疗策略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，细胞免疫治疗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，细胞因子治疗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，免疫增强</w:t>
            </w:r>
            <w:r>
              <w:rPr/>
              <w:t xml:space="preserve"> </w:t>
            </w:r>
            <w:r>
              <w:rPr>
                <w:spacing w:val="-6"/>
              </w:rPr>
              <w:t>与抑制策略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105" w:hRule="atLeast"/>
        </w:trPr>
        <w:tc>
          <w:tcPr>
            <w:tcW w:w="9075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0"/>
              <w:spacing w:before="91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生物化学与分子生物学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78" w:line="222" w:lineRule="auto"/>
              <w:rPr/>
            </w:pPr>
            <w:r>
              <w:rPr>
                <w:spacing w:val="-2"/>
              </w:rPr>
              <w:t>一、蛋白质的结构与功能</w:t>
            </w:r>
          </w:p>
          <w:p>
            <w:pPr>
              <w:pStyle w:val="TableText"/>
              <w:ind w:left="513"/>
              <w:spacing w:before="177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．蛋白质的分子组成</w:t>
            </w:r>
          </w:p>
          <w:p>
            <w:pPr>
              <w:pStyle w:val="TableText"/>
              <w:ind w:left="490"/>
              <w:spacing w:before="178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．蛋白质的分子结构</w:t>
            </w:r>
          </w:p>
          <w:p>
            <w:pPr>
              <w:pStyle w:val="TableText"/>
              <w:ind w:left="494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．蛋白质结构与功能的关系</w:t>
            </w:r>
          </w:p>
          <w:p>
            <w:pPr>
              <w:pStyle w:val="TableText"/>
              <w:ind w:left="488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．蛋白质的理化性质</w:t>
            </w:r>
          </w:p>
          <w:p>
            <w:pPr>
              <w:pStyle w:val="TableText"/>
              <w:ind w:left="508"/>
              <w:spacing w:before="178" w:line="222" w:lineRule="auto"/>
              <w:rPr/>
            </w:pPr>
            <w:r>
              <w:rPr>
                <w:spacing w:val="-3"/>
              </w:rPr>
              <w:t>二、核酸的结构与功能</w:t>
            </w:r>
          </w:p>
          <w:p>
            <w:pPr>
              <w:pStyle w:val="TableText"/>
              <w:ind w:left="513"/>
              <w:spacing w:before="18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．核酸的种类与分子组成</w:t>
            </w:r>
          </w:p>
          <w:p>
            <w:pPr>
              <w:pStyle w:val="TableText"/>
              <w:ind w:left="490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spacing w:val="-5"/>
              </w:rPr>
              <w:t>的结构与功能</w:t>
            </w:r>
          </w:p>
          <w:p>
            <w:pPr>
              <w:pStyle w:val="TableText"/>
              <w:ind w:left="494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8"/>
              </w:rPr>
              <w:t>．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RNA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8"/>
              </w:rPr>
              <w:t>的结构与功能</w:t>
            </w:r>
          </w:p>
          <w:p>
            <w:pPr>
              <w:pStyle w:val="TableText"/>
              <w:ind w:left="506" w:right="5575" w:hanging="18"/>
              <w:spacing w:before="178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．核酸的理化性质及其应用</w:t>
            </w:r>
            <w:r>
              <w:rPr/>
              <w:t xml:space="preserve"> </w:t>
            </w:r>
            <w:r>
              <w:rPr>
                <w:spacing w:val="-3"/>
              </w:rPr>
              <w:t>三、酶</w:t>
            </w:r>
          </w:p>
          <w:p>
            <w:pPr>
              <w:pStyle w:val="TableText"/>
              <w:ind w:left="513"/>
              <w:spacing w:before="17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．酶的分子结构与功能</w:t>
            </w:r>
          </w:p>
          <w:p>
            <w:pPr>
              <w:pStyle w:val="TableText"/>
              <w:ind w:left="490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．酶促反应特点</w:t>
            </w:r>
          </w:p>
          <w:p>
            <w:pPr>
              <w:pStyle w:val="TableText"/>
              <w:ind w:left="494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．酶促反应动力学</w:t>
            </w:r>
          </w:p>
          <w:p>
            <w:pPr>
              <w:pStyle w:val="TableText"/>
              <w:ind w:left="488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．酶活性的调节</w:t>
            </w:r>
          </w:p>
          <w:p>
            <w:pPr>
              <w:pStyle w:val="TableText"/>
              <w:ind w:left="496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．酶与医学的关系</w:t>
            </w:r>
          </w:p>
          <w:p>
            <w:pPr>
              <w:pStyle w:val="TableText"/>
              <w:ind w:left="529"/>
              <w:spacing w:before="178" w:line="222" w:lineRule="auto"/>
              <w:rPr/>
            </w:pPr>
            <w:r>
              <w:rPr>
                <w:spacing w:val="-5"/>
              </w:rPr>
              <w:t>四、聚糖的结构与功能</w:t>
            </w:r>
          </w:p>
          <w:p>
            <w:pPr>
              <w:pStyle w:val="TableText"/>
              <w:ind w:left="513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．糖蛋白分子中聚糖及其合成过程</w:t>
            </w:r>
          </w:p>
          <w:p>
            <w:pPr>
              <w:pStyle w:val="TableText"/>
              <w:ind w:left="490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．蛋白聚糖是细胞外基质重要成分</w:t>
            </w:r>
          </w:p>
          <w:p>
            <w:pPr>
              <w:pStyle w:val="TableText"/>
              <w:ind w:left="494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．聚糖结构中蕴含大量生物信息</w:t>
            </w:r>
          </w:p>
          <w:p>
            <w:pPr>
              <w:pStyle w:val="TableText"/>
              <w:ind w:left="504"/>
              <w:spacing w:before="179" w:line="222" w:lineRule="auto"/>
              <w:rPr/>
            </w:pPr>
            <w:r>
              <w:rPr>
                <w:spacing w:val="-4"/>
              </w:rPr>
              <w:t>五、糖代谢</w:t>
            </w:r>
          </w:p>
          <w:p>
            <w:pPr>
              <w:pStyle w:val="TableText"/>
              <w:ind w:left="513"/>
              <w:spacing w:before="17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糖的消化、吸收与转运</w:t>
            </w:r>
          </w:p>
          <w:p>
            <w:pPr>
              <w:pStyle w:val="TableText"/>
              <w:ind w:left="494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．糖的无氧氧化</w:t>
            </w:r>
          </w:p>
          <w:p>
            <w:pPr>
              <w:pStyle w:val="TableText"/>
              <w:ind w:left="488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．糖的有氧氧化</w:t>
            </w:r>
          </w:p>
          <w:p>
            <w:pPr>
              <w:pStyle w:val="TableText"/>
              <w:ind w:left="496"/>
              <w:spacing w:before="176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6"/>
              </w:rPr>
              <w:t>．磷酸戊糖途径</w:t>
            </w:r>
          </w:p>
          <w:p>
            <w:pPr>
              <w:pStyle w:val="TableText"/>
              <w:ind w:left="495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．糖原的合成与分解</w:t>
            </w:r>
          </w:p>
          <w:p>
            <w:pPr>
              <w:pStyle w:val="TableText"/>
              <w:ind w:left="49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9"/>
              </w:rPr>
              <w:t>．糖异生</w:t>
            </w:r>
          </w:p>
        </w:tc>
      </w:tr>
    </w:tbl>
    <w:p>
      <w:pPr>
        <w:spacing w:line="190" w:lineRule="exact"/>
        <w:rPr>
          <w:rFonts w:ascii="Arial"/>
          <w:sz w:val="16"/>
        </w:rPr>
      </w:pPr>
      <w:r/>
    </w:p>
    <w:p>
      <w:pPr>
        <w:spacing w:line="190" w:lineRule="exact"/>
        <w:sectPr>
          <w:footerReference w:type="default" r:id="rId10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105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499"/>
              <w:spacing w:before="3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6"/>
              </w:rPr>
              <w:t>．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血糖调节及糖代谢障碍</w:t>
            </w:r>
          </w:p>
          <w:p>
            <w:pPr>
              <w:pStyle w:val="TableText"/>
              <w:ind w:left="502"/>
              <w:spacing w:before="177" w:line="223" w:lineRule="auto"/>
              <w:rPr/>
            </w:pPr>
            <w:r>
              <w:rPr>
                <w:spacing w:val="-3"/>
              </w:rPr>
              <w:t>六、脂质代谢</w:t>
            </w:r>
          </w:p>
          <w:p>
            <w:pPr>
              <w:pStyle w:val="TableText"/>
              <w:ind w:left="513"/>
              <w:spacing w:before="177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．脂质的主要种类及功能</w:t>
            </w:r>
          </w:p>
          <w:p>
            <w:pPr>
              <w:pStyle w:val="TableText"/>
              <w:ind w:left="490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．脂质的消化与吸收</w:t>
            </w:r>
          </w:p>
          <w:p>
            <w:pPr>
              <w:pStyle w:val="TableText"/>
              <w:ind w:left="494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．甘油三酯的代谢</w:t>
            </w:r>
          </w:p>
          <w:p>
            <w:pPr>
              <w:pStyle w:val="TableText"/>
              <w:ind w:left="488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．磷脂的代谢</w:t>
            </w:r>
          </w:p>
          <w:p>
            <w:pPr>
              <w:pStyle w:val="TableText"/>
              <w:ind w:left="496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6"/>
              </w:rPr>
              <w:t>．胆固醇的代谢</w:t>
            </w:r>
          </w:p>
          <w:p>
            <w:pPr>
              <w:pStyle w:val="TableText"/>
              <w:ind w:left="495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8"/>
              </w:rPr>
              <w:t>．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血浆脂蛋白代谢</w:t>
            </w:r>
          </w:p>
          <w:p>
            <w:pPr>
              <w:pStyle w:val="TableText"/>
              <w:ind w:left="505"/>
              <w:spacing w:before="176" w:line="221" w:lineRule="auto"/>
              <w:rPr/>
            </w:pPr>
            <w:r>
              <w:rPr>
                <w:spacing w:val="-4"/>
              </w:rPr>
              <w:t>七、生物氧化</w:t>
            </w:r>
          </w:p>
          <w:p>
            <w:pPr>
              <w:pStyle w:val="TableText"/>
              <w:ind w:left="513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．氧化呼吸链的主要成分、排列顺序</w:t>
            </w:r>
          </w:p>
          <w:p>
            <w:pPr>
              <w:pStyle w:val="TableText"/>
              <w:ind w:left="490"/>
              <w:spacing w:before="176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．氧化磷酸化的概念、意义及影响因素</w:t>
            </w:r>
          </w:p>
          <w:p>
            <w:pPr>
              <w:pStyle w:val="TableText"/>
              <w:ind w:left="494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ATP</w:t>
            </w:r>
            <w:r>
              <w:rPr>
                <w:spacing w:val="-4"/>
              </w:rPr>
              <w:t>的生理功能及生成方式</w:t>
            </w:r>
          </w:p>
          <w:p>
            <w:pPr>
              <w:pStyle w:val="TableText"/>
              <w:ind w:left="488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4"/>
              </w:rPr>
              <w:t>．其他氧化与抗氧化体系</w:t>
            </w:r>
          </w:p>
          <w:p>
            <w:pPr>
              <w:pStyle w:val="TableText"/>
              <w:ind w:left="500"/>
              <w:spacing w:before="180" w:line="223" w:lineRule="auto"/>
              <w:rPr/>
            </w:pPr>
            <w:r>
              <w:rPr>
                <w:spacing w:val="-3"/>
              </w:rPr>
              <w:t>八、氨基酸代谢</w:t>
            </w:r>
          </w:p>
          <w:p>
            <w:pPr>
              <w:pStyle w:val="TableText"/>
              <w:ind w:left="513"/>
              <w:spacing w:before="176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．蛋白质的生理功能和营养价值</w:t>
            </w:r>
          </w:p>
          <w:p>
            <w:pPr>
              <w:pStyle w:val="TableText"/>
              <w:ind w:left="490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．蛋白质的消化、吸收与腐败</w:t>
            </w:r>
          </w:p>
          <w:p>
            <w:pPr>
              <w:pStyle w:val="TableText"/>
              <w:ind w:left="494"/>
              <w:spacing w:before="180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．氨基酸的一般代谢</w:t>
            </w:r>
          </w:p>
          <w:p>
            <w:pPr>
              <w:pStyle w:val="TableText"/>
              <w:ind w:left="488"/>
              <w:spacing w:before="176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．氨的代谢</w:t>
            </w:r>
          </w:p>
          <w:p>
            <w:pPr>
              <w:pStyle w:val="TableText"/>
              <w:ind w:left="496"/>
              <w:spacing w:before="17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5"/>
              </w:rPr>
              <w:t>．氨基酸的脱羧基作用</w:t>
            </w:r>
          </w:p>
          <w:p>
            <w:pPr>
              <w:pStyle w:val="TableText"/>
              <w:ind w:left="495"/>
              <w:spacing w:before="18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．一碳单位的来源与功能</w:t>
            </w:r>
          </w:p>
          <w:p>
            <w:pPr>
              <w:pStyle w:val="TableText"/>
              <w:ind w:left="493"/>
              <w:spacing w:before="181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含硫氨基酸的代谢</w:t>
            </w:r>
          </w:p>
          <w:p>
            <w:pPr>
              <w:pStyle w:val="TableText"/>
              <w:ind w:left="499"/>
              <w:spacing w:before="176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．芳香族氨基酸的代谢</w:t>
            </w:r>
          </w:p>
          <w:p>
            <w:pPr>
              <w:pStyle w:val="TableText"/>
              <w:ind w:left="509"/>
              <w:spacing w:before="178" w:line="222" w:lineRule="auto"/>
              <w:rPr/>
            </w:pPr>
            <w:r>
              <w:rPr>
                <w:spacing w:val="-4"/>
              </w:rPr>
              <w:t>九、核苷酸代谢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．嘌呤核苷酸的合成与分解代谢</w:t>
            </w:r>
          </w:p>
          <w:p>
            <w:pPr>
              <w:pStyle w:val="TableText"/>
              <w:ind w:left="490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．嘧啶核苷酸的合成与分解代谢</w:t>
            </w:r>
          </w:p>
          <w:p>
            <w:pPr>
              <w:pStyle w:val="TableText"/>
              <w:ind w:left="494"/>
              <w:spacing w:before="17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．核苷酸抗代谢物的作用机制及应用</w:t>
            </w:r>
          </w:p>
          <w:p>
            <w:pPr>
              <w:pStyle w:val="TableText"/>
              <w:ind w:left="507"/>
              <w:spacing w:before="181" w:line="221" w:lineRule="auto"/>
              <w:rPr/>
            </w:pPr>
            <w:r>
              <w:rPr>
                <w:spacing w:val="-3"/>
              </w:rPr>
              <w:t>十、非营养物质代谢</w:t>
            </w:r>
          </w:p>
          <w:p>
            <w:pPr>
              <w:pStyle w:val="TableText"/>
              <w:ind w:left="513"/>
              <w:spacing w:before="178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．生物转化的概念及意义</w:t>
            </w:r>
          </w:p>
          <w:p>
            <w:pPr>
              <w:pStyle w:val="TableText"/>
              <w:ind w:left="490"/>
              <w:spacing w:before="184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．生物转化的主要反应</w:t>
            </w:r>
          </w:p>
          <w:p>
            <w:pPr>
              <w:pStyle w:val="TableText"/>
              <w:ind w:left="494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．胆汁与胆汁酸的代谢</w:t>
            </w:r>
          </w:p>
        </w:tc>
      </w:tr>
    </w:tbl>
    <w:p>
      <w:pPr>
        <w:spacing w:line="190" w:lineRule="exact"/>
        <w:rPr>
          <w:rFonts w:ascii="Arial"/>
          <w:sz w:val="16"/>
        </w:rPr>
      </w:pPr>
      <w:r/>
    </w:p>
    <w:p>
      <w:pPr>
        <w:spacing w:line="190" w:lineRule="exact"/>
        <w:sectPr>
          <w:footerReference w:type="default" r:id="rId11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105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488"/>
              <w:spacing w:before="4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血红素的生物合成与调节</w:t>
            </w:r>
          </w:p>
          <w:p>
            <w:pPr>
              <w:pStyle w:val="TableText"/>
              <w:ind w:left="496"/>
              <w:spacing w:before="178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6"/>
              </w:rPr>
              <w:t>．胆色素的代谢</w:t>
            </w:r>
          </w:p>
          <w:p>
            <w:pPr>
              <w:pStyle w:val="TableText"/>
              <w:ind w:left="495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4"/>
              </w:rPr>
              <w:t>．黄疸的主要类型及发病机制</w:t>
            </w:r>
          </w:p>
          <w:p>
            <w:pPr>
              <w:pStyle w:val="TableText"/>
              <w:ind w:left="507"/>
              <w:spacing w:before="177" w:line="221" w:lineRule="auto"/>
              <w:rPr/>
            </w:pPr>
            <w:r>
              <w:rPr>
                <w:spacing w:val="-2"/>
              </w:rPr>
              <w:t>十一、物质代谢的整合与调节</w:t>
            </w:r>
          </w:p>
          <w:p>
            <w:pPr>
              <w:pStyle w:val="TableText"/>
              <w:ind w:left="513"/>
              <w:spacing w:before="18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．物质代谢的特点</w:t>
            </w:r>
          </w:p>
          <w:p>
            <w:pPr>
              <w:pStyle w:val="TableText"/>
              <w:ind w:left="490"/>
              <w:spacing w:before="18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．物质代谢的相互联系</w:t>
            </w:r>
          </w:p>
          <w:p>
            <w:pPr>
              <w:pStyle w:val="TableText"/>
              <w:ind w:left="494"/>
              <w:spacing w:before="17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．肝在物质代谢中的作用</w:t>
            </w:r>
          </w:p>
          <w:p>
            <w:pPr>
              <w:pStyle w:val="TableText"/>
              <w:ind w:left="488"/>
              <w:spacing w:before="18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肝外重要组织器官的物质代谢特点及联系</w:t>
            </w:r>
          </w:p>
          <w:p>
            <w:pPr>
              <w:pStyle w:val="TableText"/>
              <w:ind w:left="496"/>
              <w:spacing w:before="1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．物质代谢调节的主要方式</w:t>
            </w:r>
          </w:p>
          <w:p>
            <w:pPr>
              <w:pStyle w:val="TableText"/>
              <w:ind w:left="507"/>
              <w:spacing w:before="182" w:line="222" w:lineRule="auto"/>
              <w:rPr/>
            </w:pPr>
            <w:r>
              <w:rPr>
                <w:spacing w:val="-3"/>
              </w:rPr>
              <w:t>十二、真核基因与基因组</w:t>
            </w:r>
          </w:p>
          <w:p>
            <w:pPr>
              <w:pStyle w:val="TableText"/>
              <w:ind w:left="513"/>
              <w:spacing w:before="17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．真核基因的结构与功能</w:t>
            </w:r>
          </w:p>
          <w:p>
            <w:pPr>
              <w:pStyle w:val="TableText"/>
              <w:ind w:left="490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．真核基因组的结构与功</w:t>
            </w:r>
          </w:p>
          <w:p>
            <w:pPr>
              <w:pStyle w:val="TableText"/>
              <w:ind w:left="507"/>
              <w:spacing w:before="177" w:line="221" w:lineRule="auto"/>
              <w:rPr/>
            </w:pPr>
            <w:r>
              <w:rPr>
                <w:spacing w:val="-5"/>
              </w:rPr>
              <w:t>十三、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5"/>
              </w:rPr>
              <w:t>的生物合成</w:t>
            </w:r>
          </w:p>
          <w:p>
            <w:pPr>
              <w:pStyle w:val="TableText"/>
              <w:ind w:left="513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6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DNA</w:t>
            </w:r>
            <w:r>
              <w:rPr>
                <w:spacing w:val="-6"/>
              </w:rPr>
              <w:t>复制的基本特征</w:t>
            </w:r>
          </w:p>
          <w:p>
            <w:pPr>
              <w:pStyle w:val="TableText"/>
              <w:ind w:left="490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DNA</w:t>
            </w:r>
            <w:r>
              <w:rPr>
                <w:spacing w:val="-3"/>
              </w:rPr>
              <w:t>复制的酶学和拓扑学变化</w:t>
            </w:r>
          </w:p>
          <w:p>
            <w:pPr>
              <w:pStyle w:val="TableText"/>
              <w:ind w:left="494"/>
              <w:spacing w:before="18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．原核生物的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6"/>
              </w:rPr>
              <w:t>复制过程</w:t>
            </w:r>
          </w:p>
          <w:p>
            <w:pPr>
              <w:pStyle w:val="TableText"/>
              <w:ind w:left="488"/>
              <w:spacing w:before="18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．真核生物的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5"/>
              </w:rPr>
              <w:t>复制过程</w:t>
            </w:r>
          </w:p>
          <w:p>
            <w:pPr>
              <w:pStyle w:val="TableText"/>
              <w:ind w:left="496"/>
              <w:spacing w:before="178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．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逆转录和其他复制方式</w:t>
            </w:r>
          </w:p>
          <w:p>
            <w:pPr>
              <w:pStyle w:val="TableText"/>
              <w:ind w:left="507"/>
              <w:spacing w:before="182" w:line="222" w:lineRule="auto"/>
              <w:rPr/>
            </w:pPr>
            <w:r>
              <w:rPr>
                <w:spacing w:val="-4"/>
              </w:rPr>
              <w:t>十四、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损伤与修复</w:t>
            </w:r>
          </w:p>
          <w:p>
            <w:pPr>
              <w:pStyle w:val="TableText"/>
              <w:ind w:left="51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5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spacing w:val="-5"/>
              </w:rPr>
              <w:t>损伤的主要因素与类型</w:t>
            </w:r>
          </w:p>
          <w:p>
            <w:pPr>
              <w:pStyle w:val="TableText"/>
              <w:ind w:left="490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DNA</w:t>
            </w:r>
            <w:r>
              <w:rPr>
                <w:spacing w:val="-3"/>
              </w:rPr>
              <w:t>损伤的主要修复方式</w:t>
            </w:r>
          </w:p>
          <w:p>
            <w:pPr>
              <w:pStyle w:val="TableText"/>
              <w:ind w:left="494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DNA</w:t>
            </w:r>
            <w:r>
              <w:rPr>
                <w:spacing w:val="-4"/>
              </w:rPr>
              <w:t>损伤与修复的意义</w:t>
            </w:r>
          </w:p>
          <w:p>
            <w:pPr>
              <w:pStyle w:val="TableText"/>
              <w:ind w:left="507"/>
              <w:spacing w:before="178" w:line="221" w:lineRule="auto"/>
              <w:rPr/>
            </w:pPr>
            <w:r>
              <w:rPr>
                <w:spacing w:val="-5"/>
              </w:rPr>
              <w:t>十五、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RNA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5"/>
              </w:rPr>
              <w:t>的生物合成</w:t>
            </w:r>
          </w:p>
          <w:p>
            <w:pPr>
              <w:pStyle w:val="TableText"/>
              <w:ind w:left="513"/>
              <w:spacing w:before="17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．转录作用的特点</w:t>
            </w:r>
          </w:p>
          <w:p>
            <w:pPr>
              <w:pStyle w:val="TableText"/>
              <w:ind w:left="490"/>
              <w:spacing w:before="18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．转录体系的主要成分</w:t>
            </w:r>
          </w:p>
          <w:p>
            <w:pPr>
              <w:pStyle w:val="TableText"/>
              <w:ind w:left="494"/>
              <w:spacing w:before="18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．原核生物的转录过程</w:t>
            </w:r>
          </w:p>
          <w:p>
            <w:pPr>
              <w:pStyle w:val="TableText"/>
              <w:ind w:left="488"/>
              <w:spacing w:before="18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4"/>
              </w:rPr>
              <w:t>．真核生物的转录过程</w:t>
            </w:r>
          </w:p>
          <w:p>
            <w:pPr>
              <w:pStyle w:val="TableText"/>
              <w:ind w:left="496"/>
              <w:spacing w:before="18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6"/>
              </w:rPr>
              <w:t>．真核生物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RNA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6"/>
              </w:rPr>
              <w:t>的加工和降解</w:t>
            </w:r>
          </w:p>
          <w:p>
            <w:pPr>
              <w:pStyle w:val="TableText"/>
              <w:ind w:left="507"/>
              <w:spacing w:before="181" w:line="221" w:lineRule="auto"/>
              <w:rPr/>
            </w:pPr>
            <w:r>
              <w:rPr>
                <w:spacing w:val="-3"/>
              </w:rPr>
              <w:t>十六、蛋白质的生物合成</w:t>
            </w:r>
          </w:p>
          <w:p>
            <w:pPr>
              <w:pStyle w:val="TableText"/>
              <w:ind w:left="513"/>
              <w:spacing w:before="1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．蛋白质生物合成的体系</w:t>
            </w:r>
          </w:p>
        </w:tc>
      </w:tr>
    </w:tbl>
    <w:p>
      <w:pPr>
        <w:spacing w:line="190" w:lineRule="exact"/>
        <w:rPr>
          <w:rFonts w:ascii="Arial"/>
          <w:sz w:val="16"/>
        </w:rPr>
      </w:pPr>
      <w:r/>
    </w:p>
    <w:p>
      <w:pPr>
        <w:spacing w:line="190" w:lineRule="exact"/>
        <w:sectPr>
          <w:footerReference w:type="default" r:id="rId12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8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490"/>
              <w:spacing w:before="4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．蛋白质生物合成的基本过程</w:t>
            </w:r>
          </w:p>
          <w:p>
            <w:pPr>
              <w:pStyle w:val="TableText"/>
              <w:ind w:left="494"/>
              <w:spacing w:before="1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．蛋白质生物合成后的加工和靶向输送</w:t>
            </w:r>
          </w:p>
          <w:p>
            <w:pPr>
              <w:pStyle w:val="TableText"/>
              <w:ind w:left="488"/>
              <w:spacing w:before="18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．蛋白质生物合成的抑制与干扰</w:t>
            </w:r>
          </w:p>
          <w:p>
            <w:pPr>
              <w:pStyle w:val="TableText"/>
              <w:ind w:left="507"/>
              <w:spacing w:before="178" w:line="222" w:lineRule="auto"/>
              <w:rPr/>
            </w:pPr>
            <w:r>
              <w:rPr>
                <w:spacing w:val="-3"/>
              </w:rPr>
              <w:t>十七、基因表达调控</w:t>
            </w:r>
          </w:p>
          <w:p>
            <w:pPr>
              <w:pStyle w:val="TableText"/>
              <w:ind w:left="513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基因表达的概念和特点</w:t>
            </w:r>
          </w:p>
          <w:p>
            <w:pPr>
              <w:pStyle w:val="TableText"/>
              <w:ind w:left="490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基因表达调控的特点和意义</w:t>
            </w:r>
          </w:p>
          <w:p>
            <w:pPr>
              <w:pStyle w:val="TableText"/>
              <w:ind w:left="494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．原核基因表达调控的机制</w:t>
            </w:r>
          </w:p>
          <w:p>
            <w:pPr>
              <w:pStyle w:val="TableText"/>
              <w:ind w:left="488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．真核基因表达调控的机制</w:t>
            </w:r>
          </w:p>
          <w:p>
            <w:pPr>
              <w:pStyle w:val="TableText"/>
              <w:ind w:left="507"/>
              <w:spacing w:before="177" w:line="219" w:lineRule="auto"/>
              <w:rPr/>
            </w:pPr>
            <w:r>
              <w:rPr>
                <w:spacing w:val="-2"/>
              </w:rPr>
              <w:t>十八、细胞信号转导的分子机制</w:t>
            </w:r>
          </w:p>
          <w:p>
            <w:pPr>
              <w:pStyle w:val="TableText"/>
              <w:ind w:left="513"/>
              <w:spacing w:before="18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4"/>
              </w:rPr>
              <w:t>．细胞信号转导的基本规律和复杂性</w:t>
            </w:r>
          </w:p>
          <w:p>
            <w:pPr>
              <w:pStyle w:val="TableText"/>
              <w:ind w:left="490"/>
              <w:spacing w:before="18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．细胞信号转导通路的基本组成</w:t>
            </w:r>
          </w:p>
          <w:p>
            <w:pPr>
              <w:pStyle w:val="TableText"/>
              <w:ind w:left="494"/>
              <w:spacing w:before="183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．细胞信号转导的主要作用机制</w:t>
            </w:r>
          </w:p>
          <w:p>
            <w:pPr>
              <w:pStyle w:val="TableText"/>
              <w:ind w:left="488"/>
              <w:spacing w:before="18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3"/>
              </w:rPr>
              <w:t>．细胞信号转导异常与疾病的关系</w:t>
            </w:r>
          </w:p>
          <w:p>
            <w:pPr>
              <w:pStyle w:val="TableText"/>
              <w:ind w:left="507"/>
              <w:spacing w:before="184" w:line="222" w:lineRule="auto"/>
              <w:rPr/>
            </w:pPr>
            <w:r>
              <w:rPr>
                <w:spacing w:val="-5"/>
              </w:rPr>
              <w:t>十九、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5"/>
              </w:rPr>
              <w:t>重组及重组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技术</w:t>
            </w:r>
          </w:p>
          <w:p>
            <w:pPr>
              <w:pStyle w:val="TableText"/>
              <w:ind w:left="513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．重组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5"/>
              </w:rPr>
              <w:t>技术的基本原理和过程</w:t>
            </w:r>
          </w:p>
          <w:p>
            <w:pPr>
              <w:pStyle w:val="TableText"/>
              <w:ind w:left="490"/>
              <w:spacing w:before="180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．重组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DNA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技术在医学中的应用</w:t>
            </w:r>
          </w:p>
          <w:p>
            <w:pPr>
              <w:pStyle w:val="TableText"/>
              <w:ind w:left="508"/>
              <w:spacing w:before="183" w:line="222" w:lineRule="auto"/>
              <w:rPr/>
            </w:pPr>
            <w:r>
              <w:rPr>
                <w:spacing w:val="-2"/>
              </w:rPr>
              <w:t>二十、癌基因、抑癌基因与生长因子</w:t>
            </w:r>
          </w:p>
          <w:p>
            <w:pPr>
              <w:pStyle w:val="TableText"/>
              <w:ind w:left="513"/>
              <w:spacing w:before="17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7"/>
              </w:rPr>
              <w:t>．癌基因的活化机制</w:t>
            </w:r>
          </w:p>
          <w:p>
            <w:pPr>
              <w:pStyle w:val="TableText"/>
              <w:ind w:left="490"/>
              <w:spacing w:before="177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2"/>
              </w:rPr>
              <w:t>．癌基因产物的功能及其与肿瘤发生发展的关系</w:t>
            </w:r>
          </w:p>
          <w:p>
            <w:pPr>
              <w:pStyle w:val="TableText"/>
              <w:ind w:left="494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．抑癌基因的失活机制</w:t>
            </w:r>
          </w:p>
          <w:p>
            <w:pPr>
              <w:pStyle w:val="TableText"/>
              <w:ind w:left="488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2"/>
              </w:rPr>
              <w:t>．抑癌基因产物的功能及其与肿瘤发生发展的关系</w:t>
            </w:r>
          </w:p>
          <w:p>
            <w:pPr>
              <w:pStyle w:val="TableText"/>
              <w:ind w:left="496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3"/>
              </w:rPr>
              <w:t>．生长因子的分类、功能和作用机制</w:t>
            </w:r>
          </w:p>
          <w:p>
            <w:pPr>
              <w:pStyle w:val="TableText"/>
              <w:ind w:left="495"/>
              <w:spacing w:before="182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4"/>
              </w:rPr>
              <w:t>．生长因子与疾病的关系</w:t>
            </w:r>
          </w:p>
        </w:tc>
      </w:tr>
    </w:tbl>
    <w:p>
      <w:pPr>
        <w:spacing w:line="208" w:lineRule="exact"/>
        <w:rPr>
          <w:rFonts w:ascii="Arial"/>
          <w:sz w:val="18"/>
        </w:rPr>
      </w:pPr>
      <w:r/>
    </w:p>
    <w:p>
      <w:pPr>
        <w:spacing w:line="208" w:lineRule="exact"/>
        <w:sectPr>
          <w:footerReference w:type="default" r:id="rId13"/>
          <w:pgSz w:w="11912" w:h="16841"/>
          <w:pgMar w:top="1416" w:right="1411" w:bottom="1088" w:left="1410" w:header="0" w:footer="91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9076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6"/>
      </w:tblGrid>
      <w:tr>
        <w:trPr>
          <w:trHeight w:val="13877" w:hRule="atLeast"/>
        </w:trPr>
        <w:tc>
          <w:tcPr>
            <w:tcW w:w="9076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9"/>
              <w:spacing w:before="91" w:line="2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病理学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78" w:line="222" w:lineRule="auto"/>
              <w:rPr/>
            </w:pPr>
            <w:r>
              <w:rPr>
                <w:spacing w:val="-5"/>
              </w:rPr>
              <w:t>一、绪论</w:t>
            </w:r>
          </w:p>
          <w:p>
            <w:pPr>
              <w:pStyle w:val="TableText"/>
              <w:ind w:left="513"/>
              <w:spacing w:before="19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病理学的基本研究方法：尸体解剖、活体组织检查和细胞学检查。</w:t>
            </w:r>
          </w:p>
          <w:p>
            <w:pPr>
              <w:pStyle w:val="TableText"/>
              <w:ind w:left="509"/>
              <w:spacing w:before="193" w:line="223" w:lineRule="auto"/>
              <w:rPr/>
            </w:pPr>
            <w:r>
              <w:rPr>
                <w:spacing w:val="-2"/>
              </w:rPr>
              <w:t>二、细胞和组织的适应与损伤</w:t>
            </w:r>
          </w:p>
          <w:p>
            <w:pPr>
              <w:pStyle w:val="TableText"/>
              <w:ind w:left="513"/>
              <w:spacing w:before="19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．细胞对环境刺激的应答反应：适应、可逆性损伤和不可逆</w:t>
            </w:r>
            <w:r>
              <w:rPr>
                <w:spacing w:val="-3"/>
              </w:rPr>
              <w:t>损伤。</w:t>
            </w:r>
          </w:p>
          <w:p>
            <w:pPr>
              <w:pStyle w:val="TableText"/>
              <w:ind w:left="490"/>
              <w:spacing w:before="194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．细胞和组织的适应性表现：萎缩、肥大、增生和化生。</w:t>
            </w:r>
          </w:p>
          <w:p>
            <w:pPr>
              <w:pStyle w:val="TableText"/>
              <w:ind w:left="495"/>
              <w:spacing w:before="193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．细胞损伤的原因和机制。</w:t>
            </w:r>
          </w:p>
          <w:p>
            <w:pPr>
              <w:pStyle w:val="TableText"/>
              <w:ind w:left="22" w:right="55" w:firstLine="467"/>
              <w:spacing w:before="193" w:line="29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．可逆性损伤（变性）的形态学特征：细胞水肿、脂肪变性、玻璃样变性</w:t>
            </w:r>
            <w:r>
              <w:rPr>
                <w:spacing w:val="-2"/>
              </w:rPr>
              <w:t>、粘液</w:t>
            </w:r>
            <w:r>
              <w:rPr/>
              <w:t xml:space="preserve"> </w:t>
            </w:r>
            <w:r>
              <w:rPr>
                <w:spacing w:val="-1"/>
              </w:rPr>
              <w:t>样变性、淀粉样变性、病理性色素沉着和病理性钙化。</w:t>
            </w:r>
          </w:p>
          <w:p>
            <w:pPr>
              <w:pStyle w:val="TableText"/>
              <w:ind w:left="39" w:right="55" w:firstLine="457"/>
              <w:spacing w:before="194" w:line="29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．不可逆损伤（细胞死亡）的形态学特征：坏死的概念</w:t>
            </w:r>
            <w:r>
              <w:rPr>
                <w:spacing w:val="-2"/>
              </w:rPr>
              <w:t>和基本病变、坏死的类型</w:t>
            </w:r>
            <w:r>
              <w:rPr/>
              <w:t xml:space="preserve"> </w:t>
            </w:r>
            <w:r>
              <w:rPr>
                <w:spacing w:val="-2"/>
              </w:rPr>
              <w:t>、坏死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的结局和后果、凋亡的概念及特征、</w:t>
            </w:r>
            <w:r>
              <w:rPr>
                <w:spacing w:val="-3"/>
              </w:rPr>
              <w:t>凋亡和坏死的区别。</w:t>
            </w:r>
          </w:p>
          <w:p>
            <w:pPr>
              <w:pStyle w:val="TableText"/>
              <w:ind w:left="508"/>
              <w:spacing w:before="191" w:line="222" w:lineRule="auto"/>
              <w:rPr/>
            </w:pPr>
            <w:r>
              <w:rPr>
                <w:spacing w:val="-4"/>
              </w:rPr>
              <w:t>三、损伤的修复</w:t>
            </w:r>
          </w:p>
          <w:p>
            <w:pPr>
              <w:pStyle w:val="TableText"/>
              <w:ind w:left="513"/>
              <w:spacing w:before="19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．再生的概念。</w:t>
            </w:r>
          </w:p>
          <w:p>
            <w:pPr>
              <w:pStyle w:val="TableText"/>
              <w:ind w:left="490"/>
              <w:spacing w:before="1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．三类再生能力不同的细胞：不稳定细胞，</w:t>
            </w:r>
            <w:r>
              <w:rPr>
                <w:spacing w:val="-2"/>
              </w:rPr>
              <w:t>稳定细胞及永久细胞。</w:t>
            </w:r>
          </w:p>
          <w:p>
            <w:pPr>
              <w:pStyle w:val="TableText"/>
              <w:ind w:left="35" w:right="55" w:firstLine="459"/>
              <w:spacing w:before="195" w:line="29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．再生的过程：上皮组织的再生过程，血管的再生，纤维组</w:t>
            </w:r>
            <w:r>
              <w:rPr>
                <w:spacing w:val="-2"/>
              </w:rPr>
              <w:t>织的再生及神经组织</w:t>
            </w:r>
            <w:r>
              <w:rPr/>
              <w:t xml:space="preserve"> </w:t>
            </w:r>
            <w:r>
              <w:rPr>
                <w:spacing w:val="-10"/>
              </w:rPr>
              <w:t>的再生</w:t>
            </w:r>
          </w:p>
          <w:p>
            <w:pPr>
              <w:pStyle w:val="TableText"/>
              <w:ind w:left="35" w:right="55" w:firstLine="453"/>
              <w:spacing w:before="190" w:line="29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．纤维性修复：肉芽组织的概念、形态和功能，肉芽组织修复的过程，瘢</w:t>
            </w:r>
            <w:r>
              <w:rPr>
                <w:spacing w:val="-2"/>
              </w:rPr>
              <w:t>痕组织</w:t>
            </w:r>
            <w:r>
              <w:rPr/>
              <w:t xml:space="preserve"> </w:t>
            </w:r>
            <w:r>
              <w:rPr>
                <w:spacing w:val="-4"/>
              </w:rPr>
              <w:t>的形态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特点作用及危害性。</w:t>
            </w:r>
          </w:p>
          <w:p>
            <w:pPr>
              <w:pStyle w:val="TableText"/>
              <w:ind w:left="497"/>
              <w:spacing w:before="19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．创伤愈合：创伤愈合的基本过程，创伤愈合的类型（</w:t>
            </w:r>
            <w:r>
              <w:rPr>
                <w:spacing w:val="-2"/>
              </w:rPr>
              <w:t>一期愈合、二期愈合）。</w:t>
            </w:r>
          </w:p>
          <w:p>
            <w:pPr>
              <w:pStyle w:val="TableText"/>
              <w:ind w:left="529"/>
              <w:spacing w:before="191" w:line="222" w:lineRule="auto"/>
              <w:rPr/>
            </w:pPr>
            <w:r>
              <w:rPr>
                <w:spacing w:val="-6"/>
              </w:rPr>
              <w:t>四、局部血液循环</w:t>
            </w:r>
          </w:p>
          <w:p>
            <w:pPr>
              <w:pStyle w:val="TableText"/>
              <w:ind w:left="513"/>
              <w:spacing w:before="19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3"/>
              </w:rPr>
              <w:t>．充血的定义、病因、常见类型、病理变化和后果。</w:t>
            </w:r>
          </w:p>
          <w:p>
            <w:pPr>
              <w:pStyle w:val="TableText"/>
              <w:ind w:left="25" w:right="55" w:firstLine="465"/>
              <w:spacing w:before="190" w:line="29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．血栓和血栓形成的定义，血栓形成的条件、形成过程，血栓的形态、</w:t>
            </w:r>
            <w:r>
              <w:rPr>
                <w:spacing w:val="-2"/>
              </w:rPr>
              <w:t>类型、结</w:t>
            </w:r>
            <w:r>
              <w:rPr/>
              <w:t xml:space="preserve"> </w:t>
            </w:r>
            <w:r>
              <w:rPr>
                <w:spacing w:val="-4"/>
              </w:rPr>
              <w:t>局和对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机体的影响。</w:t>
            </w:r>
          </w:p>
          <w:p>
            <w:pPr>
              <w:pStyle w:val="TableText"/>
              <w:ind w:left="35" w:right="55" w:firstLine="459"/>
              <w:spacing w:before="190" w:line="29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．栓塞的定义、栓子运行的途径，血栓栓塞、脂肪栓塞、气</w:t>
            </w:r>
            <w:r>
              <w:rPr>
                <w:spacing w:val="-2"/>
              </w:rPr>
              <w:t>体栓塞、羊水栓塞等</w:t>
            </w:r>
            <w:r>
              <w:rPr/>
              <w:t xml:space="preserve"> </w:t>
            </w:r>
            <w:r>
              <w:rPr>
                <w:spacing w:val="-3"/>
              </w:rPr>
              <w:t>的形态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特点、后果和对机体的影响。</w:t>
            </w:r>
          </w:p>
          <w:p>
            <w:pPr>
              <w:pStyle w:val="TableText"/>
              <w:ind w:left="30" w:right="235" w:firstLine="458"/>
              <w:spacing w:before="191" w:line="29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2"/>
              </w:rPr>
              <w:t>．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梗死的定义、原因、类型，贫血性梗死和出血性梗死的原因、形成条件、形</w:t>
            </w:r>
            <w:r>
              <w:rPr/>
              <w:t xml:space="preserve"> </w:t>
            </w:r>
            <w:r>
              <w:rPr>
                <w:spacing w:val="-4"/>
              </w:rPr>
              <w:t>态、对机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体的影响和结局。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12" w:h="16841"/>
          <w:pgMar w:top="1416" w:right="1413" w:bottom="1088" w:left="1407" w:header="0" w:footer="91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6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6"/>
      </w:tblGrid>
      <w:tr>
        <w:trPr>
          <w:trHeight w:val="14053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505"/>
              <w:spacing w:before="184" w:line="223" w:lineRule="auto"/>
              <w:rPr/>
            </w:pPr>
            <w:r>
              <w:rPr>
                <w:spacing w:val="-5"/>
              </w:rPr>
              <w:t>五、炎症</w:t>
            </w:r>
          </w:p>
          <w:p>
            <w:pPr>
              <w:pStyle w:val="TableText"/>
              <w:ind w:left="39" w:right="55" w:firstLine="474"/>
              <w:spacing w:before="190" w:line="29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．炎症的概念、炎症的原因、炎症的基本病理变化、炎症的局部表现和全身反应</w:t>
            </w:r>
            <w:r>
              <w:rPr/>
              <w:t xml:space="preserve"> </w:t>
            </w:r>
            <w:r>
              <w:rPr>
                <w:spacing w:val="-10"/>
              </w:rPr>
              <w:t>、炎症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的分类。</w:t>
            </w:r>
          </w:p>
          <w:p>
            <w:pPr>
              <w:pStyle w:val="TableText"/>
              <w:ind w:left="490"/>
              <w:spacing w:before="4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-6"/>
              </w:rPr>
              <w:t>．急性炎症的血管反应、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白细胞反应。</w:t>
            </w:r>
          </w:p>
          <w:p>
            <w:pPr>
              <w:pStyle w:val="TableText"/>
              <w:ind w:left="39" w:right="163" w:firstLine="455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．急性炎症的病理学类型（变质性炎、浆液性炎、纤维素性</w:t>
            </w:r>
            <w:r>
              <w:rPr>
                <w:spacing w:val="-2"/>
              </w:rPr>
              <w:t>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假膜性炎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绒毛心</w:t>
            </w:r>
            <w:r>
              <w:rPr/>
              <w:t xml:space="preserve"> </w:t>
            </w:r>
            <w:r>
              <w:rPr>
                <w:spacing w:val="-12"/>
              </w:rPr>
              <w:t>、化脓</w:t>
            </w:r>
          </w:p>
          <w:p>
            <w:pPr>
              <w:pStyle w:val="TableText"/>
              <w:ind w:left="20" w:right="55" w:firstLine="468"/>
              <w:spacing w:before="177" w:line="28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．慢性炎症的原因、非特异性慢性炎症的病理特点、炎性息肉、炎性假瘤</w:t>
            </w:r>
            <w:r>
              <w:rPr>
                <w:spacing w:val="-2"/>
              </w:rPr>
              <w:t>、肉芽</w:t>
            </w:r>
            <w:r>
              <w:rPr/>
              <w:t xml:space="preserve"> </w:t>
            </w:r>
            <w:r>
              <w:rPr>
                <w:spacing w:val="-2"/>
              </w:rPr>
              <w:t>肿性炎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（概念、原因、分类及构成</w:t>
            </w:r>
            <w:r>
              <w:rPr>
                <w:spacing w:val="17"/>
              </w:rPr>
              <w:t>）；</w:t>
            </w:r>
            <w:r>
              <w:rPr>
                <w:spacing w:val="-2"/>
              </w:rPr>
              <w:t>炎症的转归及炎症介质。</w:t>
            </w:r>
          </w:p>
          <w:p>
            <w:pPr>
              <w:pStyle w:val="TableText"/>
              <w:ind w:left="503"/>
              <w:spacing w:before="184" w:line="223" w:lineRule="auto"/>
              <w:rPr/>
            </w:pPr>
            <w:r>
              <w:rPr>
                <w:spacing w:val="-5"/>
              </w:rPr>
              <w:t>六、肿瘤</w:t>
            </w:r>
          </w:p>
          <w:p>
            <w:pPr>
              <w:pStyle w:val="TableText"/>
              <w:ind w:left="29" w:right="55" w:firstLine="484"/>
              <w:spacing w:before="176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．肿瘤的概念、肿瘤性增生与非肿瘤性增生的区别、肿瘤的命名和分类、癌前病</w:t>
            </w:r>
            <w:r>
              <w:rPr/>
              <w:t xml:space="preserve"> </w:t>
            </w:r>
            <w:r>
              <w:rPr>
                <w:spacing w:val="-2"/>
              </w:rPr>
              <w:t>变、非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典型增生、原位癌、浸润癌和交界性肿瘤的概念。</w:t>
            </w:r>
          </w:p>
          <w:p>
            <w:pPr>
              <w:pStyle w:val="TableText"/>
              <w:ind w:left="21" w:right="55" w:firstLine="469"/>
              <w:spacing w:before="180" w:line="28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．肿瘤的形态特征、肿瘤的分化和异型性及间变、肿瘤的生长方式和扩</w:t>
            </w:r>
            <w:r>
              <w:rPr>
                <w:spacing w:val="-2"/>
              </w:rPr>
              <w:t>散（局部</w:t>
            </w:r>
            <w:r>
              <w:rPr/>
              <w:t xml:space="preserve"> </w:t>
            </w:r>
            <w:r>
              <w:rPr>
                <w:spacing w:val="-2"/>
              </w:rPr>
              <w:t>浸润和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转移）、肿瘤的复发、肿瘤生长的生物学特征及机制。</w:t>
            </w:r>
          </w:p>
          <w:p>
            <w:pPr>
              <w:pStyle w:val="TableText"/>
              <w:ind w:left="24" w:right="55" w:firstLine="471"/>
              <w:spacing w:before="181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．肿瘤对机体的影响（一般影响、恶病质和副肿瘤综合征）</w:t>
            </w:r>
            <w:r>
              <w:rPr>
                <w:spacing w:val="-2"/>
              </w:rPr>
              <w:t>、恶性肿瘤的分级和</w:t>
            </w:r>
            <w:r>
              <w:rPr/>
              <w:t xml:space="preserve"> </w:t>
            </w:r>
            <w:r>
              <w:rPr>
                <w:spacing w:val="-2"/>
              </w:rPr>
              <w:t>分期、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良、恶性肿瘤的鉴别、常见肿瘤举例、癌与肉瘤的鉴别、肿瘤发生的</w:t>
            </w:r>
            <w:r>
              <w:rPr>
                <w:spacing w:val="-3"/>
              </w:rPr>
              <w:t>分子基础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79" w:line="115" w:lineRule="exact"/>
              <w:rPr/>
            </w:pPr>
            <w:r>
              <w:rPr>
                <w:position w:val="2"/>
              </w:rPr>
              <w:t>。</w:t>
            </w:r>
          </w:p>
          <w:p>
            <w:pPr>
              <w:pStyle w:val="TableText"/>
              <w:ind w:left="506"/>
              <w:spacing w:before="192" w:line="223" w:lineRule="auto"/>
              <w:rPr/>
            </w:pPr>
            <w:r>
              <w:rPr>
                <w:spacing w:val="-3"/>
              </w:rPr>
              <w:t>七、心血管系统疾病</w:t>
            </w:r>
          </w:p>
          <w:p>
            <w:pPr>
              <w:pStyle w:val="TableText"/>
              <w:ind w:left="32" w:right="55" w:firstLine="480"/>
              <w:spacing w:before="175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．动脉粥样硬化：概念、病因和发病机制，病变发展过程及其病理变化，重要器</w:t>
            </w:r>
            <w:r>
              <w:rPr/>
              <w:t xml:space="preserve"> </w:t>
            </w:r>
            <w:r>
              <w:rPr>
                <w:spacing w:val="-3"/>
              </w:rPr>
              <w:t>官动脉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粥样硬化的病变特点，动脉瘤的概念及类型。</w:t>
            </w:r>
          </w:p>
          <w:p>
            <w:pPr>
              <w:pStyle w:val="TableText"/>
              <w:ind w:left="35" w:right="235" w:firstLine="455"/>
              <w:spacing w:before="183" w:line="28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．冠状动脉粥样硬化症好发部位及病变特点，冠心病概念，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心绞痛的概念及其</w:t>
            </w:r>
            <w:r>
              <w:rPr/>
              <w:t xml:space="preserve"> </w:t>
            </w:r>
            <w:r>
              <w:rPr>
                <w:spacing w:val="-1"/>
              </w:rPr>
              <w:t>临床病理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特点，心肌梗死概念、原因、好发部位</w:t>
            </w:r>
            <w:r>
              <w:rPr>
                <w:spacing w:val="-2"/>
              </w:rPr>
              <w:t>、类型、病理变化和并发症。</w:t>
            </w:r>
          </w:p>
          <w:p>
            <w:pPr>
              <w:pStyle w:val="TableText"/>
              <w:ind w:left="22" w:right="115" w:firstLine="473"/>
              <w:spacing w:before="178" w:line="3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．高血压：定义、分类、病因和发病机制，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良性高血压病的病变发展过程、基</w:t>
            </w:r>
            <w:r>
              <w:rPr/>
              <w:t xml:space="preserve">  </w:t>
            </w:r>
            <w:r>
              <w:rPr>
                <w:spacing w:val="-1"/>
              </w:rPr>
              <w:t>本病理变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化以及心脏、肾脏、大脑和视网膜的临床病理特点，恶性高血压病的临床病</w:t>
            </w:r>
            <w:r>
              <w:rPr/>
              <w:t xml:space="preserve"> </w:t>
            </w:r>
            <w:r>
              <w:rPr>
                <w:spacing w:val="-6"/>
              </w:rPr>
              <w:t>理特点</w:t>
            </w:r>
          </w:p>
          <w:p>
            <w:pPr>
              <w:pStyle w:val="TableText"/>
              <w:ind w:left="26" w:right="175" w:firstLine="463"/>
              <w:spacing w:before="174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风湿病：概述，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病因和发病机制，病变发展过程及其基本病理变化</w:t>
            </w:r>
            <w:r>
              <w:rPr>
                <w:spacing w:val="-3"/>
              </w:rPr>
              <w:t>，风湿性</w:t>
            </w:r>
            <w:r>
              <w:rPr/>
              <w:t xml:space="preserve"> </w:t>
            </w:r>
            <w:r>
              <w:rPr>
                <w:spacing w:val="-3"/>
              </w:rPr>
              <w:t>心脏病、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关节炎、皮肤病变的临床病理特点。</w:t>
            </w:r>
          </w:p>
          <w:p>
            <w:pPr>
              <w:pStyle w:val="TableText"/>
              <w:ind w:left="28" w:right="235" w:firstLine="468"/>
              <w:spacing w:before="178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．感染性心内膜炎：概念、分类、病因和发病机制，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急性与慢性</w:t>
            </w:r>
            <w:r>
              <w:rPr>
                <w:spacing w:val="-3"/>
              </w:rPr>
              <w:t>感染性心内膜</w:t>
            </w:r>
            <w:r>
              <w:rPr/>
              <w:t xml:space="preserve"> </w:t>
            </w:r>
            <w:r>
              <w:rPr>
                <w:spacing w:val="-4"/>
              </w:rPr>
              <w:t>炎的病理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变化及临床病理联系。</w:t>
            </w:r>
          </w:p>
          <w:p>
            <w:pPr>
              <w:pStyle w:val="TableText"/>
              <w:ind w:left="24" w:right="55" w:firstLine="471"/>
              <w:spacing w:before="175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．心瓣膜病：概念，二尖瓣、主动脉瓣狭窄和关闭不全的</w:t>
            </w:r>
            <w:r>
              <w:rPr>
                <w:spacing w:val="-2"/>
              </w:rPr>
              <w:t>心脏病变特点及其血流</w:t>
            </w:r>
            <w:r>
              <w:rPr/>
              <w:t xml:space="preserve"> </w:t>
            </w:r>
            <w:r>
              <w:rPr>
                <w:spacing w:val="-8"/>
              </w:rPr>
              <w:t>动力学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改变。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12" w:h="16841"/>
          <w:pgMar w:top="1416" w:right="1413" w:bottom="1088" w:left="1407" w:header="0" w:footer="910" w:gutter="0"/>
        </w:sectPr>
        <w:rPr/>
      </w:pPr>
    </w:p>
    <w:tbl>
      <w:tblPr>
        <w:tblStyle w:val="TableNormal"/>
        <w:tblW w:w="9076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6"/>
      </w:tblGrid>
      <w:tr>
        <w:trPr>
          <w:trHeight w:val="14013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500"/>
              <w:spacing w:before="40" w:line="223" w:lineRule="auto"/>
              <w:rPr/>
            </w:pPr>
            <w:r>
              <w:rPr>
                <w:spacing w:val="-2"/>
              </w:rPr>
              <w:t>八、呼吸系统疾病</w:t>
            </w:r>
          </w:p>
          <w:p>
            <w:pPr>
              <w:pStyle w:val="TableText"/>
              <w:ind w:left="513"/>
              <w:spacing w:before="175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13"/>
              </w:rPr>
              <w:t>．肺疾病</w:t>
            </w:r>
          </w:p>
          <w:p>
            <w:pPr>
              <w:pStyle w:val="TableText"/>
              <w:ind w:left="501"/>
              <w:spacing w:before="178" w:line="220" w:lineRule="auto"/>
              <w:rPr/>
            </w:pPr>
            <w:r>
              <w:rPr>
                <w:spacing w:val="-1"/>
              </w:rPr>
              <w:t>肺炎：细菌性肺炎、病毒性肺炎、支原体肺炎</w:t>
            </w:r>
          </w:p>
          <w:p>
            <w:pPr>
              <w:pStyle w:val="TableText"/>
              <w:ind w:left="507"/>
              <w:spacing w:before="179" w:line="220" w:lineRule="auto"/>
              <w:rPr/>
            </w:pPr>
            <w:r>
              <w:rPr>
                <w:spacing w:val="-1"/>
              </w:rPr>
              <w:t>慢性阻塞性肺疾病：慢性支气管炎、支气管哮喘、支气管扩张症、肺气肿</w:t>
            </w:r>
          </w:p>
          <w:p>
            <w:pPr>
              <w:pStyle w:val="TableText"/>
              <w:ind w:left="507"/>
              <w:spacing w:before="182" w:line="220" w:lineRule="auto"/>
              <w:rPr/>
            </w:pPr>
            <w:r>
              <w:rPr>
                <w:spacing w:val="-3"/>
              </w:rPr>
              <w:t>慢性肺源性心脏病</w:t>
            </w:r>
          </w:p>
          <w:p>
            <w:pPr>
              <w:pStyle w:val="TableText"/>
              <w:ind w:left="505"/>
              <w:spacing w:before="181" w:line="223" w:lineRule="auto"/>
              <w:rPr/>
            </w:pPr>
            <w:r>
              <w:rPr>
                <w:spacing w:val="-3"/>
              </w:rPr>
              <w:t>成人呼吸窘迫综合征</w:t>
            </w:r>
          </w:p>
          <w:p>
            <w:pPr>
              <w:pStyle w:val="TableText"/>
              <w:ind w:left="490"/>
              <w:spacing w:before="176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．尘肺和呼吸系统肿瘤</w:t>
            </w:r>
          </w:p>
          <w:p>
            <w:pPr>
              <w:pStyle w:val="TableText"/>
              <w:ind w:left="500"/>
              <w:spacing w:before="179" w:line="222" w:lineRule="auto"/>
              <w:rPr/>
            </w:pPr>
            <w:r>
              <w:rPr>
                <w:spacing w:val="-1"/>
              </w:rPr>
              <w:t>职业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环境有关的肺疾病：肺硅沉着病、肺石棉沉着病</w:t>
            </w:r>
          </w:p>
          <w:p>
            <w:pPr>
              <w:pStyle w:val="TableText"/>
              <w:ind w:left="501" w:right="7855" w:firstLine="1"/>
              <w:spacing w:before="175" w:line="346" w:lineRule="auto"/>
              <w:rPr/>
            </w:pPr>
            <w:r>
              <w:rPr>
                <w:spacing w:val="-6"/>
              </w:rPr>
              <w:t>鼻咽癌</w:t>
            </w:r>
            <w:r>
              <w:rPr/>
              <w:t xml:space="preserve"> </w:t>
            </w:r>
            <w:r>
              <w:rPr>
                <w:spacing w:val="-8"/>
              </w:rPr>
              <w:t>肺癌</w:t>
            </w:r>
          </w:p>
          <w:p>
            <w:pPr>
              <w:pStyle w:val="TableText"/>
              <w:ind w:left="510"/>
              <w:spacing w:before="35" w:line="222" w:lineRule="auto"/>
              <w:rPr/>
            </w:pPr>
            <w:r>
              <w:rPr>
                <w:spacing w:val="-4"/>
              </w:rPr>
              <w:t>九、消化系统疾病</w:t>
            </w:r>
          </w:p>
          <w:p>
            <w:pPr>
              <w:pStyle w:val="TableText"/>
              <w:ind w:left="513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．慢性胃炎的概念、分类，慢性浅表性胃炎和慢性萎缩性胃炎的病因和病变特点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78" w:line="115" w:lineRule="exact"/>
              <w:rPr/>
            </w:pPr>
            <w:r>
              <w:rPr>
                <w:position w:val="2"/>
              </w:rPr>
              <w:t>。</w:t>
            </w:r>
          </w:p>
          <w:p>
            <w:pPr>
              <w:pStyle w:val="TableText"/>
              <w:ind w:left="490"/>
              <w:spacing w:before="193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．溃疡病的病因、发病机制、好发部位、形态特点、合并症及临床</w:t>
            </w:r>
            <w:r>
              <w:rPr>
                <w:spacing w:val="-2"/>
              </w:rPr>
              <w:t>病理联系。</w:t>
            </w:r>
          </w:p>
          <w:p>
            <w:pPr>
              <w:pStyle w:val="TableText"/>
              <w:ind w:left="495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/>
              <w:t>．炎症性肠病的概念、溃疡性结肠炎和</w:t>
            </w:r>
            <w:r>
              <w:rPr>
                <w:rFonts w:ascii="Times New Roman" w:hAnsi="Times New Roman" w:eastAsia="Times New Roman" w:cs="Times New Roman"/>
              </w:rPr>
              <w:t>Crohn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/>
              <w:t>病病理变化特</w:t>
            </w:r>
            <w:r>
              <w:rPr>
                <w:spacing w:val="-1"/>
              </w:rPr>
              <w:t>点。</w:t>
            </w:r>
          </w:p>
          <w:p>
            <w:pPr>
              <w:pStyle w:val="TableText"/>
              <w:ind w:left="23" w:right="55" w:firstLine="466"/>
              <w:spacing w:before="183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．食管癌、胃癌、大肠癌的概念、好发部位、肉眼及组织学类型、扩散途</w:t>
            </w:r>
            <w:r>
              <w:rPr>
                <w:spacing w:val="-2"/>
              </w:rPr>
              <w:t>径和预</w:t>
            </w:r>
            <w:r>
              <w:rPr/>
              <w:t xml:space="preserve"> </w:t>
            </w:r>
            <w:r>
              <w:rPr>
                <w:spacing w:val="-3"/>
              </w:rPr>
              <w:t>后，早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期癌与进展期癌的概念。</w:t>
            </w:r>
          </w:p>
          <w:p>
            <w:pPr>
              <w:pStyle w:val="TableText"/>
              <w:ind w:left="497"/>
              <w:spacing w:before="176" w:line="21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．胃肠道间质瘤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(GIST)</w:t>
            </w:r>
            <w:r>
              <w:rPr>
                <w:spacing w:val="-2"/>
              </w:rPr>
              <w:t>的概念、组织学特点及分级原则。</w:t>
            </w:r>
          </w:p>
          <w:p>
            <w:pPr>
              <w:pStyle w:val="TableText"/>
              <w:ind w:left="22" w:right="55" w:firstLine="473"/>
              <w:spacing w:before="192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．病毒性肝炎的病因、发病机制、基本病变、临床病理类</w:t>
            </w:r>
            <w:r>
              <w:rPr>
                <w:spacing w:val="-2"/>
              </w:rPr>
              <w:t>型，临床病理联系，毛</w:t>
            </w:r>
            <w:r>
              <w:rPr/>
              <w:t xml:space="preserve"> </w:t>
            </w:r>
            <w:r>
              <w:rPr>
                <w:spacing w:val="-3"/>
              </w:rPr>
              <w:t>玻璃样肝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细胞的概念及意义。</w:t>
            </w:r>
          </w:p>
          <w:p>
            <w:pPr>
              <w:pStyle w:val="TableText"/>
              <w:ind w:left="28" w:right="55" w:firstLine="466"/>
              <w:spacing w:before="183" w:line="29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．肝硬化概念、分型、病因、发病机制、基本病变、临床病理</w:t>
            </w:r>
            <w:r>
              <w:rPr>
                <w:spacing w:val="-2"/>
              </w:rPr>
              <w:t>联系，假小叶的概</w:t>
            </w:r>
            <w:r>
              <w:rPr/>
              <w:t xml:space="preserve"> </w:t>
            </w:r>
            <w:r>
              <w:rPr>
                <w:spacing w:val="-12"/>
              </w:rPr>
              <w:t>念。</w:t>
            </w:r>
          </w:p>
          <w:p>
            <w:pPr>
              <w:pStyle w:val="TableText"/>
              <w:ind w:left="500"/>
              <w:spacing w:before="17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．原发性肝癌的概念、肝细胞癌的病因、肉眼及</w:t>
            </w:r>
            <w:r>
              <w:rPr>
                <w:spacing w:val="-2"/>
              </w:rPr>
              <w:t>组织学类型、扩散途径和预后。</w:t>
            </w:r>
          </w:p>
          <w:p>
            <w:pPr>
              <w:pStyle w:val="TableText"/>
              <w:ind w:left="508"/>
              <w:spacing w:before="179" w:line="222" w:lineRule="auto"/>
              <w:rPr/>
            </w:pPr>
            <w:r>
              <w:rPr>
                <w:spacing w:val="-3"/>
              </w:rPr>
              <w:t>十、淋巴造血系统疾病</w:t>
            </w:r>
          </w:p>
          <w:p>
            <w:pPr>
              <w:pStyle w:val="TableText"/>
              <w:ind w:left="26" w:right="55" w:firstLine="487"/>
              <w:spacing w:before="179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．淋巴组织反应性增生：非特异性淋巴组织增生的形态学改变，几种常见的淋巴</w:t>
            </w:r>
            <w:r>
              <w:rPr/>
              <w:t xml:space="preserve"> </w:t>
            </w:r>
            <w:r>
              <w:rPr>
                <w:spacing w:val="-3"/>
              </w:rPr>
              <w:t>结炎及淋巴结病。</w:t>
            </w:r>
          </w:p>
          <w:p>
            <w:pPr>
              <w:pStyle w:val="TableText"/>
              <w:ind w:left="20" w:right="55" w:firstLine="469"/>
              <w:spacing w:before="182" w:line="32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．淋巴瘤的病理特点：淋巴瘤的定义，淋巴瘤诊断常用辅助技术，淋巴</w:t>
            </w:r>
            <w:r>
              <w:rPr>
                <w:spacing w:val="-2"/>
              </w:rPr>
              <w:t>瘤的分类</w:t>
            </w:r>
            <w:r>
              <w:rPr/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霍奇金淋巴瘤的临床病理特点及分类，瘤细胞的特点，非霍</w:t>
            </w:r>
            <w:r>
              <w:rPr>
                <w:spacing w:val="-3"/>
              </w:rPr>
              <w:t>奇金淋巴瘤的临床病理</w:t>
            </w:r>
            <w:r>
              <w:rPr/>
              <w:t xml:space="preserve">  </w:t>
            </w:r>
            <w:r>
              <w:rPr/>
              <w:t>特点及主要分类原则，常见淋巴瘤类型，淋巴</w:t>
            </w:r>
            <w:r>
              <w:rPr>
                <w:spacing w:val="-1"/>
              </w:rPr>
              <w:t>组织反应性增生与淋巴瘤的诊断与鉴别</w:t>
            </w:r>
            <w:r>
              <w:rPr/>
              <w:t xml:space="preserve">  </w:t>
            </w:r>
            <w:r>
              <w:rPr>
                <w:spacing w:val="-4"/>
              </w:rPr>
              <w:t>诊断原则。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12" w:h="16841"/>
          <w:pgMar w:top="1416" w:right="1413" w:bottom="1088" w:left="1407" w:header="0" w:footer="910" w:gutter="0"/>
        </w:sectPr>
        <w:rPr/>
      </w:pPr>
    </w:p>
    <w:tbl>
      <w:tblPr>
        <w:tblStyle w:val="TableNormal"/>
        <w:tblW w:w="9076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6"/>
      </w:tblGrid>
      <w:tr>
        <w:trPr>
          <w:trHeight w:val="14013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508"/>
              <w:spacing w:before="40" w:line="222" w:lineRule="auto"/>
              <w:rPr/>
            </w:pPr>
            <w:r>
              <w:rPr>
                <w:spacing w:val="-3"/>
              </w:rPr>
              <w:t>十一、泌尿系统疾病</w:t>
            </w:r>
          </w:p>
          <w:p>
            <w:pPr>
              <w:pStyle w:val="TableText"/>
              <w:ind w:left="29" w:right="55" w:firstLine="484"/>
              <w:spacing w:before="177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．泌尿系统常见肿瘤的病理改变：肾母细胞瘤、肾细胞癌，尿路上皮癌的病理改</w:t>
            </w:r>
            <w:r>
              <w:rPr/>
              <w:t xml:space="preserve"> </w:t>
            </w:r>
            <w:r>
              <w:rPr>
                <w:spacing w:val="-12"/>
              </w:rPr>
              <w:t>变。</w:t>
            </w:r>
          </w:p>
          <w:p>
            <w:pPr>
              <w:pStyle w:val="TableText"/>
              <w:ind w:left="39" w:right="55" w:firstLine="451"/>
              <w:spacing w:before="173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．肾小管间质疾病：急性肾盂肾炎、慢性肾盂肾炎的病因、发病机制及</w:t>
            </w:r>
            <w:r>
              <w:rPr>
                <w:spacing w:val="-2"/>
              </w:rPr>
              <w:t>病理改变</w:t>
            </w:r>
            <w:r>
              <w:rPr/>
              <w:t xml:space="preserve"> </w:t>
            </w:r>
            <w:r>
              <w:rPr>
                <w:spacing w:val="-3"/>
              </w:rPr>
              <w:t>、间质性肾炎（药物性、中毒性）。</w:t>
            </w:r>
          </w:p>
          <w:p>
            <w:pPr>
              <w:pStyle w:val="TableText"/>
              <w:ind w:left="22" w:right="55" w:firstLine="473"/>
              <w:spacing w:before="180" w:line="31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．肾小球疾病：肾小球的正常组织学及肾小球疾病诊断相关</w:t>
            </w:r>
            <w:r>
              <w:rPr>
                <w:spacing w:val="-2"/>
              </w:rPr>
              <w:t>技术，肾小球肾炎的</w:t>
            </w:r>
            <w:r>
              <w:rPr/>
              <w:t xml:space="preserve"> </w:t>
            </w:r>
            <w:r>
              <w:rPr>
                <w:spacing w:val="-1"/>
              </w:rPr>
              <w:t>发病机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制，常见肾小球疾病的临床表现及综合征（急性肾炎综合征、急进性肾炎综合</w:t>
            </w:r>
            <w:r>
              <w:rPr/>
              <w:t xml:space="preserve"> </w:t>
            </w:r>
            <w:r>
              <w:rPr>
                <w:spacing w:val="-2"/>
              </w:rPr>
              <w:t>征、肾病综合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症等</w:t>
            </w:r>
            <w:r>
              <w:rPr>
                <w:spacing w:val="10"/>
              </w:rPr>
              <w:t>），</w:t>
            </w:r>
            <w:r>
              <w:rPr>
                <w:spacing w:val="-2"/>
              </w:rPr>
              <w:t>原发性肾小球肾炎的常见病理类型及基本病变。</w:t>
            </w:r>
          </w:p>
          <w:p>
            <w:pPr>
              <w:pStyle w:val="TableText"/>
              <w:ind w:left="508"/>
              <w:spacing w:before="180" w:line="222" w:lineRule="auto"/>
              <w:rPr/>
            </w:pPr>
            <w:r>
              <w:rPr>
                <w:spacing w:val="-2"/>
              </w:rPr>
              <w:t>十二、生殖系统及乳腺疾病</w:t>
            </w:r>
          </w:p>
          <w:p>
            <w:pPr>
              <w:pStyle w:val="TableText"/>
              <w:ind w:left="28" w:right="122" w:firstLine="485"/>
              <w:spacing w:before="180" w:line="288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2"/>
              </w:rPr>
              <w:t>．子宫颈病变：慢性子宫颈炎的病理形态特点，子宫颈上皮内瘤变（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CIN</w:t>
            </w:r>
            <w:r>
              <w:rPr>
                <w:spacing w:val="-2"/>
              </w:rPr>
              <w:t>）的概</w:t>
            </w:r>
            <w:r>
              <w:rPr/>
              <w:t xml:space="preserve"> </w:t>
            </w:r>
            <w:r>
              <w:rPr>
                <w:spacing w:val="-1"/>
              </w:rPr>
              <w:t>念和形态学改变，子宫颈癌的病因、病理类型及特点、临床意义、扩散和转移。</w:t>
            </w:r>
          </w:p>
          <w:p>
            <w:pPr>
              <w:pStyle w:val="TableText"/>
              <w:ind w:left="490"/>
              <w:spacing w:before="18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2"/>
              </w:rPr>
              <w:t>．子宫内膜腺癌的病因、病理变化及临床病理联系。</w:t>
            </w:r>
          </w:p>
          <w:p>
            <w:pPr>
              <w:pStyle w:val="TableText"/>
              <w:ind w:left="22" w:right="55" w:firstLine="473"/>
              <w:spacing w:before="176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．滋养层细胞疾病：葡萄胎、侵袭性葡萄胎和绒毛膜癌的病</w:t>
            </w:r>
            <w:r>
              <w:rPr>
                <w:spacing w:val="-2"/>
              </w:rPr>
              <w:t>因、病理变化及临床</w:t>
            </w:r>
            <w:r>
              <w:rPr/>
              <w:t xml:space="preserve"> </w:t>
            </w:r>
            <w:r>
              <w:rPr>
                <w:spacing w:val="-4"/>
              </w:rPr>
              <w:t>病理联系。</w:t>
            </w:r>
          </w:p>
          <w:p>
            <w:pPr>
              <w:pStyle w:val="TableText"/>
              <w:ind w:left="489"/>
              <w:spacing w:before="17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．卵巢肿瘤的病理类型及特点。</w:t>
            </w:r>
          </w:p>
          <w:p>
            <w:pPr>
              <w:pStyle w:val="TableText"/>
              <w:ind w:left="39" w:right="55" w:firstLine="457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．乳腺囊性增生症和纤维腺瘤的病因、病理变化及临床</w:t>
            </w:r>
            <w:r>
              <w:rPr>
                <w:spacing w:val="-2"/>
              </w:rPr>
              <w:t>病理联系，乳腺癌的病因</w:t>
            </w:r>
            <w:r>
              <w:rPr/>
              <w:t xml:space="preserve"> </w:t>
            </w:r>
            <w:r>
              <w:rPr>
                <w:spacing w:val="-2"/>
              </w:rPr>
              <w:t>、病理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类型、病理变化、乳腺癌的分子亚型及其与治疗和预后的关系。</w:t>
            </w:r>
          </w:p>
          <w:p>
            <w:pPr>
              <w:pStyle w:val="TableText"/>
              <w:ind w:left="495"/>
              <w:spacing w:before="176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．前列腺：前列腺增生和前列腺癌。</w:t>
            </w:r>
          </w:p>
          <w:p>
            <w:pPr>
              <w:pStyle w:val="TableText"/>
              <w:ind w:left="508"/>
              <w:spacing w:before="178" w:line="222" w:lineRule="auto"/>
              <w:rPr/>
            </w:pPr>
            <w:r>
              <w:rPr>
                <w:spacing w:val="-3"/>
              </w:rPr>
              <w:t>十三、内分泌系统疾病</w:t>
            </w:r>
          </w:p>
          <w:p>
            <w:pPr>
              <w:pStyle w:val="TableText"/>
              <w:ind w:left="28" w:right="55" w:firstLine="485"/>
              <w:spacing w:before="179" w:line="294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．甲状腺肿的基本概念、分类、发病机制和病理学特征，甲状腺功能亢进症的概</w:t>
            </w:r>
            <w:r>
              <w:rPr/>
              <w:t xml:space="preserve"> </w:t>
            </w:r>
            <w:r>
              <w:rPr>
                <w:spacing w:val="-12"/>
              </w:rPr>
              <w:t>念。</w:t>
            </w:r>
          </w:p>
          <w:p>
            <w:pPr>
              <w:pStyle w:val="TableText"/>
              <w:ind w:left="490"/>
              <w:spacing w:before="17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2"/>
              </w:rPr>
              <w:t>．甲状腺腺瘤的病理学特点，与结节性甲状腺肿的区别。</w:t>
            </w:r>
          </w:p>
          <w:p>
            <w:pPr>
              <w:pStyle w:val="TableText"/>
              <w:ind w:left="31" w:right="55" w:firstLine="463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．甲状腺癌的主要类型：甲状腺乳头状癌、滤泡癌、髓样癌</w:t>
            </w:r>
            <w:r>
              <w:rPr>
                <w:spacing w:val="-2"/>
              </w:rPr>
              <w:t>以及未分化癌的病理</w:t>
            </w:r>
            <w:r>
              <w:rPr/>
              <w:t xml:space="preserve"> </w:t>
            </w:r>
            <w:r>
              <w:rPr>
                <w:spacing w:val="-9"/>
              </w:rPr>
              <w:t>学特点</w:t>
            </w:r>
          </w:p>
          <w:p>
            <w:pPr>
              <w:pStyle w:val="TableText"/>
              <w:ind w:left="489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．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糖尿病的概念、分类、发病机制及病理特点。</w:t>
            </w:r>
          </w:p>
          <w:p>
            <w:pPr>
              <w:pStyle w:val="TableText"/>
              <w:ind w:left="508"/>
              <w:spacing w:before="178" w:line="222" w:lineRule="auto"/>
              <w:rPr/>
            </w:pPr>
            <w:r>
              <w:rPr>
                <w:spacing w:val="-3"/>
              </w:rPr>
              <w:t>十四、神经系统疾病</w:t>
            </w:r>
          </w:p>
          <w:p>
            <w:pPr>
              <w:pStyle w:val="TableText"/>
              <w:ind w:left="513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．化脓性脑膜炎的病因、发病机制和病理学改变。</w:t>
            </w:r>
          </w:p>
          <w:p>
            <w:pPr>
              <w:pStyle w:val="TableText"/>
              <w:ind w:left="490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2"/>
              </w:rPr>
              <w:t>．流行性乙型脑炎的病因、机制及病理学改变、临床病理联系。</w:t>
            </w:r>
          </w:p>
          <w:p>
            <w:pPr>
              <w:pStyle w:val="TableText"/>
              <w:ind w:left="495"/>
              <w:spacing w:before="18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2"/>
              </w:rPr>
              <w:t>．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胶质瘤的病因、发病机制、基本病变及分级，各种神经系统肿瘤举例。</w:t>
            </w:r>
          </w:p>
          <w:p>
            <w:pPr>
              <w:pStyle w:val="TableText"/>
              <w:ind w:left="489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．颅内常见并发症：颅内压升高、脑疝形</w:t>
            </w:r>
            <w:r>
              <w:rPr>
                <w:spacing w:val="-2"/>
              </w:rPr>
              <w:t>成、脑水肿、脑积水。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12" w:h="16841"/>
          <w:pgMar w:top="1416" w:right="1413" w:bottom="1088" w:left="1407" w:header="0" w:footer="910" w:gutter="0"/>
        </w:sectPr>
        <w:rPr/>
      </w:pPr>
    </w:p>
    <w:tbl>
      <w:tblPr>
        <w:tblStyle w:val="TableNormal"/>
        <w:tblW w:w="9076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76"/>
      </w:tblGrid>
      <w:tr>
        <w:trPr>
          <w:trHeight w:val="7732" w:hRule="atLeast"/>
        </w:trPr>
        <w:tc>
          <w:tcPr>
            <w:tcW w:w="9076" w:type="dxa"/>
            <w:vAlign w:val="top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508"/>
              <w:spacing w:before="40" w:line="220" w:lineRule="auto"/>
              <w:rPr/>
            </w:pPr>
            <w:r>
              <w:rPr>
                <w:spacing w:val="-3"/>
              </w:rPr>
              <w:t>十五、感染性疾病</w:t>
            </w:r>
          </w:p>
          <w:p>
            <w:pPr>
              <w:pStyle w:val="TableText"/>
              <w:ind w:left="25" w:right="55" w:firstLine="488"/>
              <w:spacing w:before="179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2"/>
              </w:rPr>
              <w:t>．结核病概念，流行病学特征及基本病理学改变及转归，原发性肺结核病、继发</w:t>
            </w:r>
            <w:r>
              <w:rPr/>
              <w:t xml:space="preserve"> </w:t>
            </w:r>
            <w:r>
              <w:rPr>
                <w:spacing w:val="-1"/>
              </w:rPr>
              <w:t>性肺结核病和肺外结核病的病理学改变与临床特点。</w:t>
            </w:r>
          </w:p>
          <w:p>
            <w:pPr>
              <w:pStyle w:val="TableText"/>
              <w:ind w:left="490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．伤寒的概念、发病机制、流行病学特征、病理变化以及临床分期与病</w:t>
            </w:r>
            <w:r>
              <w:rPr>
                <w:spacing w:val="-2"/>
              </w:rPr>
              <w:t>理联系。</w:t>
            </w:r>
          </w:p>
          <w:p>
            <w:pPr>
              <w:pStyle w:val="TableText"/>
              <w:ind w:left="24" w:right="55" w:firstLine="471"/>
              <w:spacing w:before="181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．细菌性痢疾的发病机制、病理变化、临床分期与病理联系</w:t>
            </w:r>
            <w:r>
              <w:rPr>
                <w:spacing w:val="-2"/>
              </w:rPr>
              <w:t>，肠伤寒、肠结核以</w:t>
            </w:r>
            <w:r>
              <w:rPr/>
              <w:t xml:space="preserve"> </w:t>
            </w:r>
            <w:r>
              <w:rPr>
                <w:spacing w:val="-4"/>
              </w:rPr>
              <w:t>及菌痢的溃疡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改变和区别。</w:t>
            </w:r>
          </w:p>
          <w:p>
            <w:pPr>
              <w:pStyle w:val="TableText"/>
              <w:ind w:left="489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2"/>
              </w:rPr>
              <w:t>．钩端螺旋体病：病因、发病机理和病理改变。</w:t>
            </w:r>
          </w:p>
          <w:p>
            <w:pPr>
              <w:pStyle w:val="TableText"/>
              <w:ind w:left="497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．梅毒：病因、发病机理，基本病变和临床分期。</w:t>
            </w:r>
          </w:p>
          <w:p>
            <w:pPr>
              <w:pStyle w:val="TableText"/>
              <w:ind w:left="495"/>
              <w:spacing w:before="17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．深部真菌病：病因、发病机理和病理形态特点。</w:t>
            </w:r>
          </w:p>
          <w:p>
            <w:pPr>
              <w:pStyle w:val="TableText"/>
              <w:ind w:left="29" w:right="55" w:firstLine="465"/>
              <w:spacing w:before="179" w:line="325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1"/>
              </w:rPr>
              <w:t>．寄生虫病：肠阿米巴病的病因、机制和常见部位，急性期和</w:t>
            </w:r>
            <w:r>
              <w:rPr>
                <w:spacing w:val="-2"/>
              </w:rPr>
              <w:t>慢性期的病理特点</w:t>
            </w:r>
            <w:r>
              <w:rPr/>
              <w:t xml:space="preserve"> </w:t>
            </w:r>
            <w:r>
              <w:rPr>
                <w:spacing w:val="-3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3"/>
              </w:rPr>
              <w:t>肠外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阿米巴尤其是阿米巴肝脓肿的致病机理和病理特点，阿</w:t>
            </w:r>
            <w:r>
              <w:rPr>
                <w:spacing w:val="-4"/>
              </w:rPr>
              <w:t>米巴痢疾与细菌性痢疾</w:t>
            </w:r>
            <w:r>
              <w:rPr/>
              <w:t xml:space="preserve"> </w:t>
            </w:r>
            <w:r>
              <w:rPr>
                <w:spacing w:val="-1"/>
              </w:rPr>
              <w:t>的鉴别；血吸虫病的流行病学、感染途径、宿主及基本病理变化，累及常见器官的病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变特点。</w:t>
            </w:r>
          </w:p>
        </w:tc>
      </w:tr>
      <w:tr>
        <w:trPr>
          <w:trHeight w:val="667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24"/>
              <w:spacing w:before="164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3125" w:hRule="atLeast"/>
        </w:trPr>
        <w:tc>
          <w:tcPr>
            <w:tcW w:w="90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78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．《生理学》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第九版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3"/>
              </w:rPr>
              <w:t>，朱大年、王庭槐主编，北京：人民卫生出版社，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2018</w:t>
            </w:r>
            <w:r>
              <w:rPr>
                <w:spacing w:val="-3"/>
              </w:rPr>
              <w:t>年</w:t>
            </w:r>
          </w:p>
          <w:p>
            <w:pPr>
              <w:pStyle w:val="TableText"/>
              <w:ind w:left="486"/>
              <w:spacing w:before="19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．《医学免疫学》（第七版</w:t>
            </w:r>
            <w:r>
              <w:rPr>
                <w:spacing w:val="15"/>
              </w:rPr>
              <w:t>），</w:t>
            </w:r>
            <w:r>
              <w:rPr>
                <w:spacing w:val="-2"/>
              </w:rPr>
              <w:t>曹雪涛主编，北京：人民卫生出版社，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2018</w:t>
            </w:r>
            <w:r>
              <w:rPr>
                <w:spacing w:val="-2"/>
              </w:rPr>
              <w:t>年</w:t>
            </w:r>
          </w:p>
          <w:p>
            <w:pPr>
              <w:pStyle w:val="TableText"/>
              <w:ind w:left="13" w:right="2" w:firstLine="477"/>
              <w:spacing w:before="177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．《生物化学与分子生物学》（第九版</w:t>
            </w:r>
            <w:r>
              <w:rPr>
                <w:spacing w:val="6"/>
              </w:rPr>
              <w:t>），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周春燕、药立波，北京：人民卫生出</w:t>
            </w:r>
            <w:r>
              <w:rPr/>
              <w:t xml:space="preserve"> </w:t>
            </w:r>
            <w:r>
              <w:rPr>
                <w:spacing w:val="-2"/>
              </w:rPr>
              <w:t>版社，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2018</w:t>
            </w:r>
            <w:r>
              <w:rPr>
                <w:spacing w:val="-2"/>
              </w:rPr>
              <w:t>年</w:t>
            </w:r>
          </w:p>
          <w:p>
            <w:pPr>
              <w:pStyle w:val="TableText"/>
              <w:ind w:left="484"/>
              <w:spacing w:before="176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2"/>
              </w:rPr>
              <w:t>．《病理学》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第九版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2"/>
              </w:rPr>
              <w:t>，步宏、李一雷主编，北京：人民卫生出版</w:t>
            </w:r>
            <w:r>
              <w:rPr>
                <w:spacing w:val="-3"/>
              </w:rPr>
              <w:t>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2018</w:t>
            </w:r>
            <w:r>
              <w:rPr>
                <w:spacing w:val="-3"/>
              </w:rPr>
              <w:t>年</w:t>
            </w:r>
          </w:p>
        </w:tc>
      </w:tr>
      <w:tr>
        <w:trPr>
          <w:trHeight w:val="1088" w:hRule="atLeast"/>
        </w:trPr>
        <w:tc>
          <w:tcPr>
            <w:tcW w:w="9076" w:type="dxa"/>
            <w:vAlign w:val="top"/>
          </w:tcPr>
          <w:p>
            <w:pPr>
              <w:pStyle w:val="TableText"/>
              <w:ind w:left="16" w:right="2" w:firstLine="5"/>
              <w:spacing w:before="40" w:line="3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六、考试工具（如需带计算器、绘图工具等特殊要求</w:t>
            </w:r>
            <w:r>
              <w:rPr>
                <w:sz w:val="28"/>
                <w:szCs w:val="28"/>
                <w:b/>
                <w:bCs/>
                <w:spacing w:val="-1"/>
              </w:rPr>
              <w:t>的，需作出说明，没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4"/>
              </w:rPr>
              <w:t>有请填写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“</w:t>
            </w:r>
            <w:r>
              <w:rPr>
                <w:sz w:val="28"/>
                <w:szCs w:val="28"/>
                <w:b/>
                <w:bCs/>
                <w:spacing w:val="-4"/>
              </w:rPr>
              <w:t>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”</w:t>
            </w:r>
            <w:r>
              <w:rPr>
                <w:sz w:val="28"/>
                <w:szCs w:val="28"/>
                <w:b/>
                <w:bCs/>
                <w:spacing w:val="-4"/>
              </w:rPr>
              <w:t>）</w:t>
            </w:r>
          </w:p>
        </w:tc>
      </w:tr>
      <w:tr>
        <w:trPr>
          <w:trHeight w:val="1377" w:hRule="atLeast"/>
        </w:trPr>
        <w:tc>
          <w:tcPr>
            <w:tcW w:w="907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/>
              <w:spacing w:before="78" w:line="225" w:lineRule="auto"/>
              <w:rPr/>
            </w:pPr>
            <w:r>
              <w:rPr/>
              <w:t>无</w:t>
            </w:r>
          </w:p>
        </w:tc>
      </w:tr>
    </w:tbl>
    <w:p>
      <w:pPr>
        <w:pStyle w:val="BodyText"/>
        <w:rPr/>
      </w:pPr>
      <w:r/>
    </w:p>
    <w:sectPr>
      <w:footerReference w:type="default" r:id="rId18"/>
      <w:pgSz w:w="11912" w:h="16841"/>
      <w:pgMar w:top="1416" w:right="1413" w:bottom="1088" w:left="1407" w:header="0" w:footer="9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9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8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8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8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8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1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1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1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1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1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-7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0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9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spacing w:val="1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81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3"/>
      <w:spacing w:line="181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3"/>
      <w:spacing w:line="184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footer" Target="footer2.xml"/><Relationship Id="rId19" Type="http://schemas.openxmlformats.org/officeDocument/2006/relationships/settings" Target="settings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江汉大学硕士研究生入学考试大纲</dc:title>
  <dc:creator>微软用户</dc:creator>
  <dcterms:created xsi:type="dcterms:W3CDTF">2024-07-07T20:43:16Z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2024-09-24T10:58:16</vt:filetime>
  </property>
</Properties>
</file>