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67" w:lineRule="auto"/>
        <w:rPr>
          <w:rFonts w:ascii="Arial"/>
          <w:sz w:val="21"/>
        </w:rPr>
      </w:pPr>
      <w:r/>
    </w:p>
    <w:p>
      <w:pPr>
        <w:ind w:left="3529" w:right="894" w:hanging="2753"/>
        <w:spacing w:before="140" w:line="261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2"/>
        </w:rPr>
        <w:t>东北大学</w:t>
      </w:r>
      <w:r>
        <w:rPr>
          <w:rFonts w:ascii="SimSun" w:hAnsi="SimSun" w:eastAsia="SimSun" w:cs="SimSun"/>
          <w:sz w:val="43"/>
          <w:szCs w:val="43"/>
          <w:spacing w:val="-83"/>
        </w:rPr>
        <w:t xml:space="preserve"> </w:t>
      </w:r>
      <w:r>
        <w:rPr>
          <w:rFonts w:ascii="SimSun" w:hAnsi="SimSun" w:eastAsia="SimSun" w:cs="SimSun"/>
          <w:sz w:val="43"/>
          <w:szCs w:val="43"/>
          <w:b/>
          <w:bCs/>
          <w:spacing w:val="2"/>
        </w:rPr>
        <w:t>2025</w:t>
      </w:r>
      <w:r>
        <w:rPr>
          <w:rFonts w:ascii="SimSun" w:hAnsi="SimSun" w:eastAsia="SimSun" w:cs="SimSun"/>
          <w:sz w:val="43"/>
          <w:szCs w:val="43"/>
          <w:spacing w:val="-93"/>
        </w:rPr>
        <w:t xml:space="preserve"> </w:t>
      </w:r>
      <w:r>
        <w:rPr>
          <w:rFonts w:ascii="SimSun" w:hAnsi="SimSun" w:eastAsia="SimSun" w:cs="SimSun"/>
          <w:sz w:val="43"/>
          <w:szCs w:val="43"/>
          <w:b/>
          <w:bCs/>
          <w:spacing w:val="2"/>
        </w:rPr>
        <w:t>年硕士研究生招生考试</w:t>
      </w:r>
      <w:r>
        <w:rPr>
          <w:rFonts w:ascii="SimSun" w:hAnsi="SimSun" w:eastAsia="SimSun" w:cs="SimSun"/>
          <w:sz w:val="43"/>
          <w:szCs w:val="43"/>
        </w:rPr>
        <w:t xml:space="preserve"> </w:t>
      </w:r>
      <w:r>
        <w:rPr>
          <w:rFonts w:ascii="SimSun" w:hAnsi="SimSun" w:eastAsia="SimSun" w:cs="SimSun"/>
          <w:sz w:val="43"/>
          <w:szCs w:val="43"/>
          <w:b/>
          <w:bCs/>
          <w:spacing w:val="2"/>
        </w:rPr>
        <w:t>考试大纲</w:t>
      </w:r>
    </w:p>
    <w:p>
      <w:pPr>
        <w:ind w:left="973"/>
        <w:spacing w:before="319" w:line="21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科目代码：</w:t>
      </w:r>
      <w:r>
        <w:rPr>
          <w:rFonts w:ascii="SimHei" w:hAnsi="SimHei" w:eastAsia="SimHei" w:cs="SimHei"/>
          <w:sz w:val="31"/>
          <w:szCs w:val="31"/>
          <w:u w:val="single" w:color="auto"/>
          <w:spacing w:val="8"/>
        </w:rPr>
        <w:t>357</w:t>
      </w:r>
      <w:r>
        <w:rPr>
          <w:rFonts w:ascii="SimHei" w:hAnsi="SimHei" w:eastAsia="SimHei" w:cs="SimHei"/>
          <w:sz w:val="31"/>
          <w:szCs w:val="31"/>
          <w:spacing w:val="8"/>
        </w:rPr>
        <w:t>；</w:t>
      </w:r>
      <w:r>
        <w:rPr>
          <w:rFonts w:ascii="SimHei" w:hAnsi="SimHei" w:eastAsia="SimHei" w:cs="SimHei"/>
          <w:sz w:val="31"/>
          <w:szCs w:val="31"/>
          <w:spacing w:val="8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8"/>
        </w:rPr>
        <w:t>科目名称：</w:t>
      </w:r>
      <w:r>
        <w:rPr>
          <w:rFonts w:ascii="SimHei" w:hAnsi="SimHei" w:eastAsia="SimHei" w:cs="SimHei"/>
          <w:sz w:val="31"/>
          <w:szCs w:val="31"/>
          <w:u w:val="single" w:color="auto"/>
          <w:spacing w:val="8"/>
        </w:rPr>
        <w:t>翻译基础（英语）</w:t>
      </w:r>
    </w:p>
    <w:p>
      <w:pPr>
        <w:ind w:left="636"/>
        <w:spacing w:before="274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一、考试性质</w:t>
      </w:r>
    </w:p>
    <w:p>
      <w:pPr>
        <w:pStyle w:val="BodyText"/>
        <w:ind w:right="102" w:firstLine="638"/>
        <w:spacing w:before="262" w:line="373" w:lineRule="auto"/>
        <w:rPr/>
      </w:pPr>
      <w:r>
        <w:rPr>
          <w:spacing w:val="4"/>
        </w:rPr>
        <w:t>翻译基础（英语）是[055101]英语</w:t>
      </w:r>
      <w:r>
        <w:rPr>
          <w:spacing w:val="3"/>
        </w:rPr>
        <w:t>笔译、[055102]英语口译</w:t>
      </w:r>
      <w:r>
        <w:rPr/>
        <w:t xml:space="preserve"> </w:t>
      </w:r>
      <w:r>
        <w:rPr>
          <w:spacing w:val="4"/>
        </w:rPr>
        <w:t>专业硕士生入学考试的业务课。考试对象为参加[055101]英语笔</w:t>
      </w:r>
      <w:r>
        <w:rPr>
          <w:spacing w:val="12"/>
        </w:rPr>
        <w:t xml:space="preserve"> </w:t>
      </w:r>
      <w:r>
        <w:rPr>
          <w:spacing w:val="4"/>
        </w:rPr>
        <w:t>译、</w:t>
      </w:r>
      <w:r>
        <w:rPr>
          <w:spacing w:val="-85"/>
        </w:rPr>
        <w:t xml:space="preserve"> </w:t>
      </w:r>
      <w:r>
        <w:rPr>
          <w:spacing w:val="4"/>
        </w:rPr>
        <w:t>[055102]英语口译专业</w:t>
      </w:r>
      <w:r>
        <w:rPr>
          <w:spacing w:val="-61"/>
        </w:rPr>
        <w:t xml:space="preserve"> </w:t>
      </w:r>
      <w:r>
        <w:rPr>
          <w:spacing w:val="4"/>
        </w:rPr>
        <w:t>2025</w:t>
      </w:r>
      <w:r>
        <w:rPr>
          <w:spacing w:val="-47"/>
        </w:rPr>
        <w:t xml:space="preserve"> </w:t>
      </w:r>
      <w:r>
        <w:rPr>
          <w:spacing w:val="4"/>
        </w:rPr>
        <w:t>年全国硕士研究生入学考试的</w:t>
      </w:r>
      <w:r>
        <w:rPr/>
        <w:t xml:space="preserve"> </w:t>
      </w:r>
      <w:r>
        <w:rPr>
          <w:spacing w:val="3"/>
        </w:rPr>
        <w:t>准考考生。</w:t>
      </w:r>
    </w:p>
    <w:p>
      <w:pPr>
        <w:ind w:left="636"/>
        <w:spacing w:before="51" w:line="226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二、考试形式与考试时间</w:t>
      </w:r>
    </w:p>
    <w:p>
      <w:pPr>
        <w:pStyle w:val="BodyText"/>
        <w:ind w:left="644"/>
        <w:spacing w:before="261" w:line="227" w:lineRule="auto"/>
        <w:rPr/>
      </w:pPr>
      <w:r>
        <w:rPr>
          <w:spacing w:val="7"/>
        </w:rPr>
        <w:t>（一）考试形式：闭卷，笔试。</w:t>
      </w:r>
    </w:p>
    <w:p>
      <w:pPr>
        <w:pStyle w:val="BodyText"/>
        <w:ind w:left="644"/>
        <w:spacing w:before="260" w:line="228" w:lineRule="auto"/>
        <w:rPr/>
      </w:pPr>
      <w:r>
        <w:rPr>
          <w:spacing w:val="4"/>
        </w:rPr>
        <w:t>（二）考试时间：180</w:t>
      </w:r>
      <w:r>
        <w:rPr>
          <w:spacing w:val="-45"/>
        </w:rPr>
        <w:t xml:space="preserve"> </w:t>
      </w:r>
      <w:r>
        <w:rPr>
          <w:spacing w:val="4"/>
        </w:rPr>
        <w:t>分钟。</w:t>
      </w:r>
    </w:p>
    <w:p>
      <w:pPr>
        <w:ind w:left="637"/>
        <w:spacing w:before="255" w:line="228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三、考查要点</w:t>
      </w:r>
    </w:p>
    <w:p>
      <w:pPr>
        <w:pStyle w:val="BodyText"/>
        <w:ind w:left="644"/>
        <w:spacing w:before="258" w:line="228" w:lineRule="auto"/>
        <w:outlineLvl w:val="1"/>
        <w:rPr/>
      </w:pPr>
      <w:r>
        <w:rPr>
          <w:spacing w:val="5"/>
        </w:rPr>
        <w:t>（一）汉译英</w:t>
      </w:r>
    </w:p>
    <w:p>
      <w:pPr>
        <w:pStyle w:val="BodyText"/>
        <w:ind w:left="1" w:firstLine="639"/>
        <w:spacing w:before="258" w:line="364" w:lineRule="auto"/>
        <w:rPr/>
      </w:pPr>
      <w:r>
        <w:rPr>
          <w:spacing w:val="-3"/>
        </w:rPr>
        <w:t>译文忠实于源文，无明显误译、漏译；译文通</w:t>
      </w:r>
      <w:r>
        <w:rPr>
          <w:spacing w:val="-4"/>
        </w:rPr>
        <w:t>顺，用词准确、</w:t>
      </w:r>
      <w:r>
        <w:rPr/>
        <w:t xml:space="preserve"> </w:t>
      </w:r>
      <w:r>
        <w:rPr>
          <w:spacing w:val="7"/>
        </w:rPr>
        <w:t>表达符合英语规范；译文无语法错误。</w:t>
      </w:r>
    </w:p>
    <w:p>
      <w:pPr>
        <w:pStyle w:val="BodyText"/>
        <w:ind w:left="644"/>
        <w:spacing w:before="57" w:line="228" w:lineRule="auto"/>
        <w:rPr/>
      </w:pPr>
      <w:r>
        <w:rPr>
          <w:spacing w:val="5"/>
        </w:rPr>
        <w:t>（二）英译汉</w:t>
      </w:r>
    </w:p>
    <w:p>
      <w:pPr>
        <w:pStyle w:val="BodyText"/>
        <w:ind w:left="1" w:firstLine="639"/>
        <w:spacing w:before="257" w:line="364" w:lineRule="auto"/>
        <w:rPr/>
      </w:pPr>
      <w:r>
        <w:rPr>
          <w:spacing w:val="-3"/>
        </w:rPr>
        <w:t>译文忠实于源文，无明显误译、漏译；译文通</w:t>
      </w:r>
      <w:r>
        <w:rPr>
          <w:spacing w:val="-4"/>
        </w:rPr>
        <w:t>顺，用字准确、</w:t>
      </w:r>
      <w:r>
        <w:rPr/>
        <w:t xml:space="preserve"> </w:t>
      </w:r>
      <w:r>
        <w:rPr>
          <w:spacing w:val="8"/>
        </w:rPr>
        <w:t>表达符合汉语规范；译文无汉字用法错误。</w:t>
      </w:r>
    </w:p>
    <w:p>
      <w:pPr>
        <w:pStyle w:val="BodyText"/>
        <w:ind w:left="644"/>
        <w:spacing w:before="58" w:line="227" w:lineRule="auto"/>
        <w:rPr/>
      </w:pPr>
      <w:r>
        <w:rPr>
          <w:spacing w:val="6"/>
        </w:rPr>
        <w:t>（三）译文辨析</w:t>
      </w:r>
    </w:p>
    <w:p>
      <w:pPr>
        <w:pStyle w:val="BodyText"/>
        <w:ind w:left="653"/>
        <w:spacing w:before="260" w:line="227" w:lineRule="auto"/>
        <w:rPr/>
      </w:pPr>
      <w:r>
        <w:rPr>
          <w:spacing w:val="4"/>
        </w:rPr>
        <w:t>1.汉译英译文辨析</w:t>
      </w:r>
    </w:p>
    <w:p>
      <w:pPr>
        <w:pStyle w:val="BodyText"/>
        <w:ind w:left="638"/>
        <w:spacing w:before="257" w:line="226" w:lineRule="auto"/>
        <w:rPr/>
      </w:pPr>
      <w:r>
        <w:rPr>
          <w:spacing w:val="4"/>
        </w:rPr>
        <w:t>针对所给出的汉语原文和两篇英语译文进行对比辨析。能够</w:t>
      </w:r>
    </w:p>
    <w:p>
      <w:pPr>
        <w:spacing w:line="226" w:lineRule="auto"/>
        <w:sectPr>
          <w:pgSz w:w="11906" w:h="16839"/>
          <w:pgMar w:top="1431" w:right="1428" w:bottom="0" w:left="1553" w:header="0" w:footer="0" w:gutter="0"/>
        </w:sectPr>
        <w:rPr/>
      </w:pPr>
    </w:p>
    <w:p>
      <w:pPr>
        <w:spacing w:line="404" w:lineRule="auto"/>
        <w:rPr>
          <w:rFonts w:ascii="Arial"/>
          <w:sz w:val="21"/>
        </w:rPr>
      </w:pPr>
      <w:r/>
    </w:p>
    <w:p>
      <w:pPr>
        <w:pStyle w:val="BodyText"/>
        <w:ind w:firstLine="8"/>
        <w:spacing w:before="101" w:line="373" w:lineRule="auto"/>
        <w:jc w:val="both"/>
        <w:rPr/>
      </w:pPr>
      <w:r>
        <w:rPr>
          <w:spacing w:val="4"/>
        </w:rPr>
        <w:t>合理运用翻译学理论，以及语言学、文学、社会学、经济学、教</w:t>
      </w:r>
      <w:r>
        <w:rPr>
          <w:spacing w:val="18"/>
        </w:rPr>
        <w:t xml:space="preserve"> </w:t>
      </w:r>
      <w:r>
        <w:rPr>
          <w:spacing w:val="7"/>
        </w:rPr>
        <w:t>育学、计算机科学与技术等跨学科理论，针对两种译文在语言、</w:t>
      </w:r>
      <w:r>
        <w:rPr>
          <w:spacing w:val="5"/>
        </w:rPr>
        <w:t xml:space="preserve"> </w:t>
      </w:r>
      <w:r>
        <w:rPr>
          <w:spacing w:val="5"/>
        </w:rPr>
        <w:t>文化、技术等方面的表现，进行详细的说明、讨论和比较。写作</w:t>
      </w:r>
      <w:r>
        <w:rPr/>
        <w:t xml:space="preserve"> </w:t>
      </w:r>
      <w:r>
        <w:rPr>
          <w:spacing w:val="4"/>
        </w:rPr>
        <w:t>字数不少于</w:t>
      </w:r>
      <w:r>
        <w:rPr>
          <w:spacing w:val="-62"/>
        </w:rPr>
        <w:t xml:space="preserve"> </w:t>
      </w:r>
      <w:r>
        <w:rPr>
          <w:spacing w:val="4"/>
        </w:rPr>
        <w:t>450</w:t>
      </w:r>
      <w:r>
        <w:rPr>
          <w:spacing w:val="-54"/>
        </w:rPr>
        <w:t xml:space="preserve"> </w:t>
      </w:r>
      <w:r>
        <w:rPr>
          <w:spacing w:val="4"/>
        </w:rPr>
        <w:t>个英语单词。</w:t>
      </w:r>
    </w:p>
    <w:p>
      <w:pPr>
        <w:pStyle w:val="BodyText"/>
        <w:ind w:left="635"/>
        <w:spacing w:before="55" w:line="227" w:lineRule="auto"/>
        <w:rPr/>
      </w:pPr>
      <w:r>
        <w:rPr>
          <w:spacing w:val="7"/>
        </w:rPr>
        <w:t>2.英译汉译文辨析</w:t>
      </w:r>
    </w:p>
    <w:p>
      <w:pPr>
        <w:pStyle w:val="BodyText"/>
        <w:ind w:firstLine="639"/>
        <w:spacing w:before="254" w:line="375" w:lineRule="auto"/>
        <w:rPr/>
      </w:pPr>
      <w:r>
        <w:rPr>
          <w:spacing w:val="4"/>
        </w:rPr>
        <w:t>针对所给出的英语原文和两篇汉语译文进行对比辨析。能够</w:t>
      </w:r>
      <w:r>
        <w:rPr>
          <w:spacing w:val="15"/>
        </w:rPr>
        <w:t xml:space="preserve"> </w:t>
      </w:r>
      <w:r>
        <w:rPr>
          <w:spacing w:val="5"/>
        </w:rPr>
        <w:t>合理运用翻译学理论，以及语言学、文学、社会学、经济学、教</w:t>
      </w:r>
      <w:r>
        <w:rPr/>
        <w:t xml:space="preserve"> </w:t>
      </w:r>
      <w:r>
        <w:rPr>
          <w:spacing w:val="7"/>
        </w:rPr>
        <w:t>育学、计算机科学与技术等跨学科理论，针对两种译文在语言、</w:t>
      </w:r>
      <w:r>
        <w:rPr>
          <w:spacing w:val="5"/>
        </w:rPr>
        <w:t xml:space="preserve"> </w:t>
      </w:r>
      <w:r>
        <w:rPr>
          <w:spacing w:val="5"/>
        </w:rPr>
        <w:t>文化、技术等方面的表现，进行详细的说明、讨论和比较。写作</w:t>
      </w:r>
      <w:r>
        <w:rPr/>
        <w:t xml:space="preserve"> </w:t>
      </w:r>
      <w:r>
        <w:rPr>
          <w:spacing w:val="4"/>
        </w:rPr>
        <w:t>字数不少于</w:t>
      </w:r>
      <w:r>
        <w:rPr>
          <w:spacing w:val="-62"/>
        </w:rPr>
        <w:t xml:space="preserve"> </w:t>
      </w:r>
      <w:r>
        <w:rPr>
          <w:spacing w:val="4"/>
        </w:rPr>
        <w:t>450</w:t>
      </w:r>
      <w:r>
        <w:rPr>
          <w:spacing w:val="-54"/>
        </w:rPr>
        <w:t xml:space="preserve"> </w:t>
      </w:r>
      <w:r>
        <w:rPr>
          <w:spacing w:val="4"/>
        </w:rPr>
        <w:t>个英语单词。</w:t>
      </w:r>
    </w:p>
    <w:p>
      <w:pPr>
        <w:ind w:left="650"/>
        <w:spacing w:before="56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3"/>
        </w:rPr>
        <w:t>附件</w:t>
      </w:r>
      <w:r>
        <w:rPr>
          <w:rFonts w:ascii="SimHei" w:hAnsi="SimHei" w:eastAsia="SimHei" w:cs="SimHei"/>
          <w:sz w:val="31"/>
          <w:szCs w:val="31"/>
          <w:spacing w:val="-42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3"/>
        </w:rPr>
        <w:t>1：试题导语参考</w:t>
      </w:r>
    </w:p>
    <w:p>
      <w:pPr>
        <w:pStyle w:val="BodyText"/>
        <w:ind w:left="646"/>
        <w:spacing w:before="258" w:line="228" w:lineRule="auto"/>
        <w:rPr/>
      </w:pPr>
      <w:r>
        <w:rPr>
          <w:spacing w:val="2"/>
        </w:rPr>
        <w:t>一、汉译英（1</w:t>
      </w:r>
      <w:r>
        <w:rPr>
          <w:spacing w:val="-44"/>
        </w:rPr>
        <w:t xml:space="preserve"> </w:t>
      </w:r>
      <w:r>
        <w:rPr>
          <w:spacing w:val="2"/>
        </w:rPr>
        <w:t>小题，共</w:t>
      </w:r>
      <w:r>
        <w:rPr>
          <w:spacing w:val="-66"/>
        </w:rPr>
        <w:t xml:space="preserve"> </w:t>
      </w:r>
      <w:r>
        <w:rPr>
          <w:spacing w:val="2"/>
        </w:rPr>
        <w:t>45</w:t>
      </w:r>
      <w:r>
        <w:rPr>
          <w:spacing w:val="-49"/>
        </w:rPr>
        <w:t xml:space="preserve"> </w:t>
      </w:r>
      <w:r>
        <w:rPr>
          <w:spacing w:val="2"/>
        </w:rPr>
        <w:t>分）</w:t>
      </w:r>
    </w:p>
    <w:p>
      <w:pPr>
        <w:pStyle w:val="BodyText"/>
        <w:ind w:left="651"/>
        <w:spacing w:before="258" w:line="228" w:lineRule="auto"/>
        <w:rPr/>
      </w:pPr>
      <w:r>
        <w:rPr>
          <w:spacing w:val="2"/>
        </w:rPr>
        <w:t>二、英译汉（1</w:t>
      </w:r>
      <w:r>
        <w:rPr>
          <w:spacing w:val="-49"/>
        </w:rPr>
        <w:t xml:space="preserve"> </w:t>
      </w:r>
      <w:r>
        <w:rPr>
          <w:spacing w:val="2"/>
        </w:rPr>
        <w:t>小题，共</w:t>
      </w:r>
      <w:r>
        <w:rPr>
          <w:spacing w:val="-66"/>
        </w:rPr>
        <w:t xml:space="preserve"> </w:t>
      </w:r>
      <w:r>
        <w:rPr>
          <w:spacing w:val="2"/>
        </w:rPr>
        <w:t>45</w:t>
      </w:r>
      <w:r>
        <w:rPr>
          <w:spacing w:val="-50"/>
        </w:rPr>
        <w:t xml:space="preserve"> </w:t>
      </w:r>
      <w:r>
        <w:rPr>
          <w:spacing w:val="2"/>
        </w:rPr>
        <w:t>分）</w:t>
      </w:r>
    </w:p>
    <w:p>
      <w:pPr>
        <w:pStyle w:val="BodyText"/>
        <w:ind w:left="650"/>
        <w:spacing w:before="258" w:line="227" w:lineRule="auto"/>
        <w:rPr/>
      </w:pPr>
      <w:r>
        <w:rPr>
          <w:spacing w:val="2"/>
        </w:rPr>
        <w:t>三、译文辨析（2</w:t>
      </w:r>
      <w:r>
        <w:rPr>
          <w:spacing w:val="-45"/>
        </w:rPr>
        <w:t xml:space="preserve"> </w:t>
      </w:r>
      <w:r>
        <w:rPr>
          <w:spacing w:val="2"/>
        </w:rPr>
        <w:t>小题，共</w:t>
      </w:r>
      <w:r>
        <w:rPr>
          <w:spacing w:val="-59"/>
        </w:rPr>
        <w:t xml:space="preserve"> </w:t>
      </w:r>
      <w:r>
        <w:rPr>
          <w:spacing w:val="2"/>
        </w:rPr>
        <w:t>60</w:t>
      </w:r>
      <w:r>
        <w:rPr>
          <w:spacing w:val="-52"/>
        </w:rPr>
        <w:t xml:space="preserve"> </w:t>
      </w:r>
      <w:r>
        <w:rPr>
          <w:spacing w:val="2"/>
        </w:rPr>
        <w:t>分）</w:t>
      </w:r>
    </w:p>
    <w:p>
      <w:pPr>
        <w:pStyle w:val="BodyText"/>
        <w:ind w:left="650" w:right="2824"/>
        <w:spacing w:before="256" w:line="366" w:lineRule="auto"/>
        <w:rPr>
          <w:rFonts w:ascii="SimHei" w:hAnsi="SimHei" w:eastAsia="SimHei" w:cs="SimHei"/>
        </w:rPr>
      </w:pPr>
      <w:r>
        <w:rPr>
          <w:spacing w:val="8"/>
        </w:rPr>
        <w:t>注：试题导语信息最终以试题命制为准</w:t>
      </w:r>
      <w:r>
        <w:rPr>
          <w:spacing w:val="1"/>
        </w:rPr>
        <w:t xml:space="preserve"> </w:t>
      </w:r>
      <w:r>
        <w:rPr>
          <w:rFonts w:ascii="SimHei" w:hAnsi="SimHei" w:eastAsia="SimHei" w:cs="SimHei"/>
          <w:spacing w:val="5"/>
        </w:rPr>
        <w:t>附件</w:t>
      </w:r>
      <w:r>
        <w:rPr>
          <w:rFonts w:ascii="SimHei" w:hAnsi="SimHei" w:eastAsia="SimHei" w:cs="SimHei"/>
          <w:spacing w:val="-62"/>
        </w:rPr>
        <w:t xml:space="preserve"> </w:t>
      </w:r>
      <w:r>
        <w:rPr>
          <w:rFonts w:ascii="SimHei" w:hAnsi="SimHei" w:eastAsia="SimHei" w:cs="SimHei"/>
          <w:spacing w:val="5"/>
        </w:rPr>
        <w:t>2：参考书目信息</w:t>
      </w:r>
    </w:p>
    <w:p>
      <w:pPr>
        <w:pStyle w:val="BodyText"/>
        <w:ind w:left="7" w:right="60" w:firstLine="648"/>
        <w:spacing w:before="52" w:line="365" w:lineRule="auto"/>
        <w:rPr/>
      </w:pPr>
      <w:r>
        <w:rPr>
          <w:spacing w:val="-1"/>
        </w:rPr>
        <w:t>1.杨士焯，英汉翻译教程（第二版</w:t>
      </w:r>
      <w:r>
        <w:rPr>
          <w:spacing w:val="-87"/>
          <w:w w:val="99"/>
        </w:rPr>
        <w:t>），</w:t>
      </w:r>
      <w:r>
        <w:rPr>
          <w:spacing w:val="-1"/>
        </w:rPr>
        <w:t>北京大学出版社，2011</w:t>
      </w:r>
      <w:r>
        <w:rPr>
          <w:spacing w:val="4"/>
        </w:rPr>
        <w:t xml:space="preserve"> </w:t>
      </w:r>
      <w:r>
        <w:rPr>
          <w:spacing w:val="-15"/>
        </w:rPr>
        <w:t>年</w:t>
      </w:r>
      <w:r>
        <w:rPr>
          <w:spacing w:val="-56"/>
        </w:rPr>
        <w:t xml:space="preserve"> </w:t>
      </w:r>
      <w:r>
        <w:rPr>
          <w:spacing w:val="-15"/>
        </w:rPr>
        <w:t>3</w:t>
      </w:r>
      <w:r>
        <w:rPr>
          <w:spacing w:val="-38"/>
        </w:rPr>
        <w:t xml:space="preserve"> </w:t>
      </w:r>
      <w:r>
        <w:rPr>
          <w:spacing w:val="-15"/>
        </w:rPr>
        <w:t>月。</w:t>
      </w:r>
    </w:p>
    <w:p>
      <w:pPr>
        <w:pStyle w:val="BodyText"/>
        <w:ind w:right="62" w:firstLine="635"/>
        <w:spacing w:before="55" w:line="366" w:lineRule="auto"/>
        <w:rPr/>
      </w:pPr>
      <w:r>
        <w:rPr>
          <w:spacing w:val="9"/>
        </w:rPr>
        <w:t>2.陈宏薇，李亚丹，新编汉英翻译教程（第二版</w:t>
      </w:r>
      <w:r>
        <w:rPr>
          <w:spacing w:val="-51"/>
        </w:rPr>
        <w:t>），</w:t>
      </w:r>
      <w:r>
        <w:rPr>
          <w:spacing w:val="9"/>
        </w:rPr>
        <w:t>上海外</w:t>
      </w:r>
      <w:r>
        <w:rPr>
          <w:spacing w:val="1"/>
        </w:rPr>
        <w:t xml:space="preserve"> </w:t>
      </w:r>
      <w:r>
        <w:rPr>
          <w:spacing w:val="1"/>
        </w:rPr>
        <w:t>语教育出版社，2013</w:t>
      </w:r>
      <w:r>
        <w:rPr>
          <w:spacing w:val="-46"/>
        </w:rPr>
        <w:t xml:space="preserve"> </w:t>
      </w:r>
      <w:r>
        <w:rPr>
          <w:spacing w:val="1"/>
        </w:rPr>
        <w:t>年</w:t>
      </w:r>
      <w:r>
        <w:rPr>
          <w:spacing w:val="-63"/>
        </w:rPr>
        <w:t xml:space="preserve"> </w:t>
      </w:r>
      <w:r>
        <w:rPr>
          <w:spacing w:val="1"/>
        </w:rPr>
        <w:t>4</w:t>
      </w:r>
      <w:r>
        <w:rPr>
          <w:spacing w:val="-39"/>
        </w:rPr>
        <w:t xml:space="preserve"> </w:t>
      </w:r>
      <w:r>
        <w:rPr>
          <w:spacing w:val="1"/>
        </w:rPr>
        <w:t>月。</w:t>
      </w:r>
    </w:p>
    <w:p>
      <w:pPr>
        <w:pStyle w:val="BodyText"/>
        <w:ind w:left="638"/>
        <w:spacing w:before="51" w:line="227" w:lineRule="auto"/>
        <w:rPr/>
      </w:pPr>
      <w:r>
        <w:rPr>
          <w:spacing w:val="9"/>
        </w:rPr>
        <w:t>3.叶子南，高级英汉翻译理论与实践（第四版</w:t>
      </w:r>
      <w:r>
        <w:rPr>
          <w:spacing w:val="-52"/>
        </w:rPr>
        <w:t>），</w:t>
      </w:r>
      <w:r>
        <w:rPr>
          <w:spacing w:val="9"/>
        </w:rPr>
        <w:t>清华大学</w:t>
      </w:r>
    </w:p>
    <w:p>
      <w:pPr>
        <w:spacing w:line="227" w:lineRule="auto"/>
        <w:sectPr>
          <w:pgSz w:w="11906" w:h="16839"/>
          <w:pgMar w:top="1431" w:right="1471" w:bottom="0" w:left="1551" w:header="0" w:footer="0" w:gutter="0"/>
        </w:sectPr>
        <w:rPr/>
      </w:pPr>
    </w:p>
    <w:p>
      <w:pPr>
        <w:spacing w:line="404" w:lineRule="auto"/>
        <w:rPr>
          <w:rFonts w:ascii="Arial"/>
          <w:sz w:val="21"/>
        </w:rPr>
      </w:pPr>
      <w:r/>
    </w:p>
    <w:p>
      <w:pPr>
        <w:pStyle w:val="BodyText"/>
        <w:ind w:left="33"/>
        <w:spacing w:before="101" w:line="228" w:lineRule="auto"/>
        <w:rPr/>
      </w:pPr>
      <w:r>
        <w:rPr>
          <w:spacing w:val="-6"/>
        </w:rPr>
        <w:t>出版，2020</w:t>
      </w:r>
      <w:r>
        <w:rPr>
          <w:spacing w:val="-45"/>
        </w:rPr>
        <w:t xml:space="preserve"> </w:t>
      </w:r>
      <w:r>
        <w:rPr>
          <w:spacing w:val="-6"/>
        </w:rPr>
        <w:t>年</w:t>
      </w:r>
      <w:r>
        <w:rPr>
          <w:spacing w:val="-56"/>
        </w:rPr>
        <w:t xml:space="preserve"> </w:t>
      </w:r>
      <w:r>
        <w:rPr>
          <w:spacing w:val="-6"/>
        </w:rPr>
        <w:t>5</w:t>
      </w:r>
      <w:r>
        <w:rPr>
          <w:spacing w:val="-38"/>
        </w:rPr>
        <w:t xml:space="preserve"> </w:t>
      </w:r>
      <w:r>
        <w:rPr>
          <w:spacing w:val="-6"/>
        </w:rPr>
        <w:t>月。</w:t>
      </w:r>
    </w:p>
    <w:p>
      <w:pPr>
        <w:pStyle w:val="BodyText"/>
        <w:spacing w:before="258" w:line="227" w:lineRule="auto"/>
        <w:jc w:val="right"/>
        <w:rPr/>
      </w:pPr>
      <w:r>
        <w:rPr>
          <w:spacing w:val="7"/>
        </w:rPr>
        <w:t>4.冯庆华，实用翻译教程（英汉互译</w:t>
      </w:r>
      <w:r>
        <w:rPr>
          <w:spacing w:val="-87"/>
        </w:rPr>
        <w:t>）（</w:t>
      </w:r>
      <w:r>
        <w:rPr>
          <w:spacing w:val="7"/>
        </w:rPr>
        <w:t>第三版</w:t>
      </w:r>
      <w:r>
        <w:rPr>
          <w:spacing w:val="-87"/>
        </w:rPr>
        <w:t>），</w:t>
      </w:r>
      <w:r>
        <w:rPr>
          <w:spacing w:val="7"/>
        </w:rPr>
        <w:t>上海外语</w:t>
      </w:r>
    </w:p>
    <w:p>
      <w:pPr>
        <w:pStyle w:val="BodyText"/>
        <w:spacing w:before="256" w:line="228" w:lineRule="auto"/>
        <w:rPr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2908759</wp:posOffset>
            </wp:positionH>
            <wp:positionV relativeFrom="paragraph">
              <wp:posOffset>496431</wp:posOffset>
            </wp:positionV>
            <wp:extent cx="2083308" cy="5846064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083308" cy="5846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教育出版社，2010</w:t>
      </w:r>
      <w:r>
        <w:rPr>
          <w:spacing w:val="-45"/>
        </w:rPr>
        <w:t xml:space="preserve"> </w:t>
      </w:r>
      <w:r>
        <w:rPr/>
        <w:t>年</w:t>
      </w:r>
      <w:r>
        <w:rPr>
          <w:spacing w:val="-58"/>
        </w:rPr>
        <w:t xml:space="preserve"> </w:t>
      </w:r>
      <w:r>
        <w:rPr/>
        <w:t>2</w:t>
      </w:r>
      <w:r>
        <w:rPr>
          <w:spacing w:val="-39"/>
        </w:rPr>
        <w:t xml:space="preserve"> </w:t>
      </w:r>
      <w:r>
        <w:rPr/>
        <w:t>月。</w:t>
      </w:r>
    </w:p>
    <w:p>
      <w:pPr>
        <w:ind w:firstLine="1004"/>
        <w:spacing w:before="161" w:line="9279" w:lineRule="exact"/>
        <w:rPr/>
      </w:pPr>
      <w:r>
        <w:rPr>
          <w:position w:val="-185"/>
        </w:rPr>
        <w:drawing>
          <wp:inline distT="0" distB="0" distL="0" distR="0">
            <wp:extent cx="2177795" cy="5891783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77795" cy="5891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3"/>
        <w:spacing w:before="317" w:line="227" w:lineRule="auto"/>
        <w:rPr/>
      </w:pPr>
      <w:r>
        <w:rPr>
          <w:b/>
          <w:bCs/>
          <w:spacing w:val="1"/>
        </w:rPr>
        <w:t>以上信息仅供参考</w:t>
      </w:r>
    </w:p>
    <w:sectPr>
      <w:pgSz w:w="11906" w:h="16839"/>
      <w:pgMar w:top="1431" w:right="1531" w:bottom="0" w:left="1551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mercury7989@163.com</dc:creator>
  <dcterms:created xsi:type="dcterms:W3CDTF">2024-10-08T14:44:18Z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2024-10-10T17:27:34</vt:filetime>
  </property>
</Properties>
</file>