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155" w:right="1026" w:hanging="2221"/>
        <w:spacing w:before="64" w:line="237" w:lineRule="auto"/>
        <w:outlineLvl w:val="0"/>
        <w:rPr>
          <w:sz w:val="31"/>
          <w:szCs w:val="31"/>
        </w:rPr>
      </w:pPr>
      <w:r>
        <w:rPr>
          <w:sz w:val="31"/>
          <w:szCs w:val="31"/>
          <w:b/>
          <w:bCs/>
          <w:spacing w:val="3"/>
        </w:rPr>
        <w:t>湖北工业大学</w:t>
      </w:r>
      <w:r>
        <w:rPr>
          <w:sz w:val="31"/>
          <w:szCs w:val="31"/>
          <w:spacing w:val="-58"/>
        </w:rPr>
        <w:t xml:space="preserve"> </w:t>
      </w:r>
      <w:r>
        <w:rPr>
          <w:sz w:val="31"/>
          <w:szCs w:val="31"/>
          <w:b/>
          <w:bCs/>
          <w:spacing w:val="3"/>
        </w:rPr>
        <w:t>2024</w:t>
      </w:r>
      <w:r>
        <w:rPr>
          <w:sz w:val="31"/>
          <w:szCs w:val="31"/>
          <w:spacing w:val="-47"/>
        </w:rPr>
        <w:t xml:space="preserve"> </w:t>
      </w:r>
      <w:r>
        <w:rPr>
          <w:sz w:val="31"/>
          <w:szCs w:val="31"/>
          <w:b/>
          <w:bCs/>
          <w:spacing w:val="3"/>
        </w:rPr>
        <w:t>年硕士研究生招生考</w:t>
      </w:r>
      <w:r>
        <w:rPr>
          <w:sz w:val="31"/>
          <w:szCs w:val="31"/>
          <w:b/>
          <w:bCs/>
          <w:spacing w:val="2"/>
        </w:rPr>
        <w:t>试（初试）</w:t>
      </w:r>
      <w:r>
        <w:rPr>
          <w:sz w:val="31"/>
          <w:szCs w:val="31"/>
        </w:rPr>
        <w:t xml:space="preserve"> </w:t>
      </w:r>
      <w:r>
        <w:rPr>
          <w:sz w:val="31"/>
          <w:szCs w:val="31"/>
          <w:b/>
          <w:bCs/>
          <w:spacing w:val="-2"/>
        </w:rPr>
        <w:t>自命题科目考试大纲</w:t>
      </w:r>
    </w:p>
    <w:p>
      <w:pPr>
        <w:spacing w:line="243" w:lineRule="auto"/>
        <w:rPr>
          <w:rFonts w:ascii="Arial"/>
          <w:sz w:val="21"/>
        </w:rPr>
      </w:pPr>
      <w:r/>
    </w:p>
    <w:p>
      <w:pPr>
        <w:pStyle w:val="BodyText"/>
        <w:ind w:left="1424"/>
        <w:spacing w:before="91" w:line="222" w:lineRule="auto"/>
        <w:outlineLvl w:val="1"/>
        <w:rPr>
          <w:sz w:val="28"/>
          <w:szCs w:val="28"/>
        </w:rPr>
      </w:pPr>
      <w:r>
        <w:rPr>
          <w:sz w:val="28"/>
          <w:szCs w:val="28"/>
          <w:spacing w:val="-2"/>
        </w:rPr>
        <w:t>科目代码：912</w:t>
      </w:r>
      <w:r>
        <w:rPr>
          <w:sz w:val="28"/>
          <w:szCs w:val="28"/>
          <w:spacing w:val="-2"/>
        </w:rPr>
        <w:t xml:space="preserve">    </w:t>
      </w:r>
      <w:r>
        <w:rPr>
          <w:sz w:val="28"/>
          <w:szCs w:val="28"/>
          <w:spacing w:val="-2"/>
        </w:rPr>
        <w:t>科目名称：建筑设计（3</w:t>
      </w:r>
      <w:r>
        <w:rPr>
          <w:sz w:val="28"/>
          <w:szCs w:val="28"/>
          <w:spacing w:val="-37"/>
        </w:rPr>
        <w:t xml:space="preserve"> </w:t>
      </w:r>
      <w:r>
        <w:rPr>
          <w:sz w:val="28"/>
          <w:szCs w:val="28"/>
          <w:spacing w:val="-2"/>
        </w:rPr>
        <w:t>小时）</w:t>
      </w:r>
    </w:p>
    <w:p>
      <w:pPr>
        <w:spacing w:line="334" w:lineRule="auto"/>
        <w:rPr>
          <w:rFonts w:ascii="Arial"/>
          <w:sz w:val="21"/>
        </w:rPr>
      </w:pPr>
      <w:r/>
    </w:p>
    <w:p>
      <w:pPr>
        <w:spacing w:line="334" w:lineRule="auto"/>
        <w:rPr>
          <w:rFonts w:ascii="Arial"/>
          <w:sz w:val="21"/>
        </w:rPr>
      </w:pPr>
      <w:r/>
    </w:p>
    <w:p>
      <w:pPr>
        <w:pStyle w:val="BodyText"/>
        <w:ind w:left="6"/>
        <w:spacing w:before="78" w:line="222" w:lineRule="auto"/>
        <w:outlineLvl w:val="2"/>
        <w:rPr/>
      </w:pPr>
      <w:r>
        <w:rPr>
          <w:b/>
          <w:bCs/>
          <w:spacing w:val="-6"/>
        </w:rPr>
        <w:t>一、总体要求</w:t>
      </w:r>
    </w:p>
    <w:p>
      <w:pPr>
        <w:pStyle w:val="BodyText"/>
        <w:ind w:right="76" w:firstLine="482"/>
        <w:spacing w:before="181" w:line="352" w:lineRule="auto"/>
        <w:jc w:val="both"/>
        <w:rPr/>
      </w:pPr>
      <w:r>
        <w:rPr>
          <w:spacing w:val="-2"/>
        </w:rPr>
        <w:t>《建筑设计》招生考试是为招收建筑学硕士生而实施的选拔性考试；其指导思想是</w:t>
      </w:r>
      <w:r>
        <w:rPr>
          <w:spacing w:val="5"/>
        </w:rPr>
        <w:t xml:space="preserve"> </w:t>
      </w:r>
      <w:r>
        <w:rPr>
          <w:spacing w:val="-2"/>
        </w:rPr>
        <w:t>有利于选拔具有扎实的理论基础知识和具备一定实践技能的高素质人才。要求考生能够</w:t>
      </w:r>
      <w:r>
        <w:rPr>
          <w:spacing w:val="11"/>
        </w:rPr>
        <w:t xml:space="preserve"> </w:t>
      </w:r>
      <w:r>
        <w:rPr>
          <w:spacing w:val="-2"/>
        </w:rPr>
        <w:t>系统地掌握建筑设计原理与建筑设计的基本概念、基本理论、基本方法和具备综合运用</w:t>
      </w:r>
      <w:r>
        <w:rPr>
          <w:spacing w:val="11"/>
        </w:rPr>
        <w:t xml:space="preserve"> </w:t>
      </w:r>
      <w:r>
        <w:rPr>
          <w:spacing w:val="-1"/>
        </w:rPr>
        <w:t>所学知识分析与解决问题的能力。</w:t>
      </w:r>
    </w:p>
    <w:p>
      <w:pPr>
        <w:pStyle w:val="BodyText"/>
        <w:ind w:left="10"/>
        <w:spacing w:before="39" w:line="222" w:lineRule="auto"/>
        <w:outlineLvl w:val="2"/>
        <w:rPr/>
      </w:pPr>
      <w:r>
        <w:rPr>
          <w:b/>
          <w:bCs/>
          <w:spacing w:val="-7"/>
        </w:rPr>
        <w:t>二、考察要点</w:t>
      </w:r>
    </w:p>
    <w:p>
      <w:pPr>
        <w:pStyle w:val="BodyText"/>
        <w:ind w:left="492"/>
        <w:spacing w:before="180" w:line="222" w:lineRule="auto"/>
        <w:rPr/>
      </w:pPr>
      <w:r>
        <w:rPr>
          <w:spacing w:val="-8"/>
        </w:rPr>
        <w:t>1.</w:t>
      </w:r>
      <w:r>
        <w:rPr>
          <w:spacing w:val="28"/>
        </w:rPr>
        <w:t xml:space="preserve"> </w:t>
      </w:r>
      <w:r>
        <w:rPr>
          <w:spacing w:val="-8"/>
        </w:rPr>
        <w:t>总平面设计</w:t>
      </w:r>
    </w:p>
    <w:p>
      <w:pPr>
        <w:pStyle w:val="BodyText"/>
        <w:ind w:left="478"/>
        <w:spacing w:before="178" w:line="222" w:lineRule="auto"/>
        <w:rPr/>
      </w:pPr>
      <w:r>
        <w:rPr>
          <w:spacing w:val="-4"/>
        </w:rPr>
        <w:t>2.</w:t>
      </w:r>
      <w:r>
        <w:rPr>
          <w:spacing w:val="23"/>
        </w:rPr>
        <w:t xml:space="preserve"> </w:t>
      </w:r>
      <w:r>
        <w:rPr>
          <w:spacing w:val="-4"/>
        </w:rPr>
        <w:t>功能与空间配置</w:t>
      </w:r>
    </w:p>
    <w:p>
      <w:pPr>
        <w:pStyle w:val="BodyText"/>
        <w:ind w:left="480"/>
        <w:spacing w:before="180" w:line="222" w:lineRule="auto"/>
        <w:rPr/>
      </w:pPr>
      <w:r>
        <w:rPr>
          <w:spacing w:val="-5"/>
        </w:rPr>
        <w:t>3.</w:t>
      </w:r>
      <w:r>
        <w:rPr>
          <w:spacing w:val="25"/>
        </w:rPr>
        <w:t xml:space="preserve"> </w:t>
      </w:r>
      <w:r>
        <w:rPr>
          <w:spacing w:val="-5"/>
        </w:rPr>
        <w:t>交通流线设计</w:t>
      </w:r>
    </w:p>
    <w:p>
      <w:pPr>
        <w:pStyle w:val="BodyText"/>
        <w:ind w:left="474"/>
        <w:spacing w:before="180" w:line="220" w:lineRule="auto"/>
        <w:rPr/>
      </w:pPr>
      <w:r>
        <w:rPr>
          <w:spacing w:val="-4"/>
        </w:rPr>
        <w:t>4.</w:t>
      </w:r>
      <w:r>
        <w:rPr>
          <w:spacing w:val="27"/>
        </w:rPr>
        <w:t xml:space="preserve"> </w:t>
      </w:r>
      <w:r>
        <w:rPr>
          <w:spacing w:val="-4"/>
        </w:rPr>
        <w:t>结构选型与布置</w:t>
      </w:r>
    </w:p>
    <w:p>
      <w:pPr>
        <w:pStyle w:val="BodyText"/>
        <w:ind w:left="480"/>
        <w:spacing w:before="182" w:line="222" w:lineRule="auto"/>
        <w:rPr/>
      </w:pPr>
      <w:r>
        <w:rPr>
          <w:spacing w:val="-4"/>
        </w:rPr>
        <w:t>5.</w:t>
      </w:r>
      <w:r>
        <w:rPr>
          <w:spacing w:val="17"/>
        </w:rPr>
        <w:t xml:space="preserve"> </w:t>
      </w:r>
      <w:r>
        <w:rPr>
          <w:spacing w:val="-4"/>
        </w:rPr>
        <w:t>建筑形态设计</w:t>
      </w:r>
    </w:p>
    <w:p>
      <w:pPr>
        <w:pStyle w:val="BodyText"/>
        <w:ind w:left="477"/>
        <w:spacing w:before="179" w:line="222" w:lineRule="auto"/>
        <w:rPr/>
      </w:pPr>
      <w:r>
        <w:rPr>
          <w:spacing w:val="-4"/>
        </w:rPr>
        <w:t>6.</w:t>
      </w:r>
      <w:r>
        <w:rPr>
          <w:spacing w:val="20"/>
        </w:rPr>
        <w:t xml:space="preserve"> </w:t>
      </w:r>
      <w:r>
        <w:rPr>
          <w:spacing w:val="-4"/>
        </w:rPr>
        <w:t>快速设计表达</w:t>
      </w:r>
    </w:p>
    <w:p>
      <w:pPr>
        <w:pStyle w:val="BodyText"/>
        <w:ind w:left="480"/>
        <w:spacing w:before="180" w:line="222" w:lineRule="auto"/>
        <w:rPr/>
      </w:pPr>
      <w:r>
        <w:rPr>
          <w:spacing w:val="-4"/>
        </w:rPr>
        <w:t>7.</w:t>
      </w:r>
      <w:r>
        <w:rPr>
          <w:spacing w:val="16"/>
        </w:rPr>
        <w:t xml:space="preserve"> </w:t>
      </w:r>
      <w:r>
        <w:rPr>
          <w:spacing w:val="-4"/>
        </w:rPr>
        <w:t>设计思路图解</w:t>
      </w:r>
    </w:p>
    <w:p>
      <w:pPr>
        <w:pStyle w:val="BodyText"/>
        <w:ind w:left="9"/>
        <w:spacing w:before="179" w:line="222" w:lineRule="auto"/>
        <w:outlineLvl w:val="2"/>
        <w:rPr/>
      </w:pPr>
      <w:r>
        <w:rPr>
          <w:b/>
          <w:bCs/>
          <w:spacing w:val="-5"/>
        </w:rPr>
        <w:t>三、考试形式及时间</w:t>
      </w:r>
    </w:p>
    <w:p>
      <w:pPr>
        <w:pStyle w:val="BodyText"/>
        <w:ind w:left="1" w:firstLine="481"/>
        <w:spacing w:before="179" w:line="352" w:lineRule="auto"/>
        <w:jc w:val="both"/>
        <w:rPr/>
      </w:pPr>
      <w:r>
        <w:rPr>
          <w:spacing w:val="-3"/>
        </w:rPr>
        <w:t>考试形式为笔试，考试时间为</w:t>
      </w:r>
      <w:r>
        <w:rPr>
          <w:spacing w:val="-34"/>
        </w:rPr>
        <w:t xml:space="preserve"> </w:t>
      </w:r>
      <w:r>
        <w:rPr>
          <w:spacing w:val="-3"/>
        </w:rPr>
        <w:t>3</w:t>
      </w:r>
      <w:r>
        <w:rPr>
          <w:spacing w:val="-44"/>
        </w:rPr>
        <w:t xml:space="preserve"> </w:t>
      </w:r>
      <w:r>
        <w:rPr>
          <w:spacing w:val="-3"/>
        </w:rPr>
        <w:t>小时。考生根据设计需要自备工具：1-画板类（画</w:t>
      </w:r>
      <w:r>
        <w:rPr/>
        <w:t xml:space="preserve"> </w:t>
      </w:r>
      <w:r>
        <w:rPr>
          <w:spacing w:val="-5"/>
        </w:rPr>
        <w:t>板等</w:t>
      </w:r>
      <w:r>
        <w:rPr>
          <w:spacing w:val="-10"/>
        </w:rPr>
        <w:t>），</w:t>
      </w:r>
      <w:r>
        <w:rPr>
          <w:spacing w:val="-5"/>
        </w:rPr>
        <w:t>2-笔类（马克笔、画笔、毛笔、钢笔、水彩笔等</w:t>
      </w:r>
      <w:r>
        <w:rPr>
          <w:spacing w:val="-10"/>
        </w:rPr>
        <w:t>），</w:t>
      </w:r>
      <w:r>
        <w:rPr>
          <w:spacing w:val="-5"/>
        </w:rPr>
        <w:t>3-刀具类（</w:t>
      </w:r>
      <w:r>
        <w:rPr>
          <w:spacing w:val="-6"/>
        </w:rPr>
        <w:t>裁纸刀、小刀、</w:t>
      </w:r>
      <w:r>
        <w:rPr>
          <w:spacing w:val="2"/>
        </w:rPr>
        <w:t xml:space="preserve"> </w:t>
      </w:r>
      <w:r>
        <w:rPr/>
        <w:t>刻刀、美工刀等</w:t>
      </w:r>
      <w:r>
        <w:rPr>
          <w:spacing w:val="5"/>
        </w:rPr>
        <w:t>），</w:t>
      </w:r>
      <w:r>
        <w:rPr/>
        <w:t>4-颜料类（水彩、水粉、丙烯、墨汁等</w:t>
      </w:r>
      <w:r>
        <w:rPr>
          <w:spacing w:val="5"/>
        </w:rPr>
        <w:t>），</w:t>
      </w:r>
      <w:r>
        <w:rPr>
          <w:spacing w:val="-1"/>
        </w:rPr>
        <w:t>5-辅助工具类（砚台、</w:t>
      </w:r>
      <w:r>
        <w:rPr>
          <w:spacing w:val="1"/>
        </w:rPr>
        <w:t xml:space="preserve"> </w:t>
      </w:r>
      <w:r>
        <w:rPr>
          <w:spacing w:val="-2"/>
        </w:rPr>
        <w:t>毛毡、水桶、胶带等）。</w:t>
      </w:r>
    </w:p>
    <w:p>
      <w:pPr>
        <w:pStyle w:val="BodyText"/>
        <w:ind w:left="30"/>
        <w:spacing w:before="42" w:line="223" w:lineRule="auto"/>
        <w:outlineLvl w:val="2"/>
        <w:rPr/>
      </w:pPr>
      <w:r>
        <w:rPr>
          <w:b/>
          <w:bCs/>
          <w:spacing w:val="-7"/>
        </w:rPr>
        <w:t>四、试卷结构与题型</w:t>
      </w:r>
    </w:p>
    <w:p>
      <w:pPr>
        <w:pStyle w:val="BodyText"/>
        <w:ind w:left="1" w:right="69" w:firstLine="478"/>
        <w:spacing w:before="176" w:line="345" w:lineRule="auto"/>
        <w:rPr/>
      </w:pPr>
      <w:r>
        <w:rPr>
          <w:spacing w:val="-3"/>
        </w:rPr>
        <w:t>试卷满分</w:t>
      </w:r>
      <w:r>
        <w:rPr>
          <w:spacing w:val="-26"/>
        </w:rPr>
        <w:t xml:space="preserve"> </w:t>
      </w:r>
      <w:r>
        <w:rPr>
          <w:spacing w:val="-3"/>
        </w:rPr>
        <w:t>150</w:t>
      </w:r>
      <w:r>
        <w:rPr>
          <w:spacing w:val="-41"/>
        </w:rPr>
        <w:t xml:space="preserve"> </w:t>
      </w:r>
      <w:r>
        <w:rPr>
          <w:spacing w:val="-3"/>
        </w:rPr>
        <w:t>分，包含总平面、各层平面、立面、剖面、效果图、设计思路图解、</w:t>
      </w:r>
      <w:r>
        <w:rPr/>
        <w:t xml:space="preserve"> </w:t>
      </w:r>
      <w:r>
        <w:rPr>
          <w:spacing w:val="-2"/>
        </w:rPr>
        <w:t>设计说明、经济指标等内容。</w:t>
      </w:r>
    </w:p>
    <w:p>
      <w:pPr>
        <w:pStyle w:val="BodyText"/>
        <w:ind w:left="481"/>
        <w:spacing w:before="41" w:line="222" w:lineRule="auto"/>
        <w:rPr/>
      </w:pPr>
      <w:r>
        <w:rPr>
          <w:spacing w:val="-3"/>
        </w:rPr>
        <w:t>设计对象一般为中小型建筑，规模一般不超过</w:t>
      </w:r>
      <w:r>
        <w:rPr>
          <w:spacing w:val="-29"/>
        </w:rPr>
        <w:t xml:space="preserve"> </w:t>
      </w:r>
      <w:r>
        <w:rPr>
          <w:spacing w:val="-3"/>
        </w:rPr>
        <w:t>3000</w:t>
      </w:r>
      <w:r>
        <w:rPr>
          <w:spacing w:val="-49"/>
        </w:rPr>
        <w:t xml:space="preserve"> </w:t>
      </w:r>
      <w:r>
        <w:rPr>
          <w:spacing w:val="-3"/>
        </w:rPr>
        <w:t>㎡。</w:t>
      </w:r>
    </w:p>
    <w:p>
      <w:pPr>
        <w:pStyle w:val="BodyText"/>
        <w:ind w:left="481" w:right="5103"/>
        <w:spacing w:before="180" w:line="345" w:lineRule="auto"/>
        <w:rPr/>
      </w:pPr>
      <w:r>
        <w:rPr>
          <w:spacing w:val="-4"/>
        </w:rPr>
        <w:t>设计表达深度参照概念方案深度。</w:t>
      </w:r>
      <w:r>
        <w:rPr>
          <w:spacing w:val="6"/>
        </w:rPr>
        <w:t xml:space="preserve"> </w:t>
      </w:r>
      <w:r>
        <w:rPr>
          <w:spacing w:val="-9"/>
        </w:rPr>
        <w:t>设计成果用</w:t>
      </w:r>
      <w:r>
        <w:rPr>
          <w:spacing w:val="-21"/>
        </w:rPr>
        <w:t xml:space="preserve"> </w:t>
      </w:r>
      <w:r>
        <w:rPr>
          <w:spacing w:val="-9"/>
        </w:rPr>
        <w:t>1</w:t>
      </w:r>
      <w:r>
        <w:rPr>
          <w:spacing w:val="-42"/>
        </w:rPr>
        <w:t xml:space="preserve"> </w:t>
      </w:r>
      <w:r>
        <w:rPr>
          <w:spacing w:val="-9"/>
        </w:rPr>
        <w:t>张</w:t>
      </w:r>
      <w:r>
        <w:rPr>
          <w:spacing w:val="-59"/>
        </w:rPr>
        <w:t xml:space="preserve"> </w:t>
      </w:r>
      <w:r>
        <w:rPr>
          <w:spacing w:val="-9"/>
        </w:rPr>
        <w:t>A2</w:t>
      </w:r>
      <w:r>
        <w:rPr>
          <w:spacing w:val="-9"/>
        </w:rPr>
        <w:t xml:space="preserve"> </w:t>
      </w:r>
      <w:r>
        <w:rPr>
          <w:spacing w:val="-9"/>
        </w:rPr>
        <w:t>图纸表达。</w:t>
      </w:r>
    </w:p>
    <w:p>
      <w:pPr>
        <w:pStyle w:val="BodyText"/>
        <w:ind w:left="6"/>
        <w:spacing w:before="38" w:line="222" w:lineRule="auto"/>
        <w:outlineLvl w:val="2"/>
        <w:rPr/>
      </w:pPr>
      <w:r>
        <w:rPr>
          <w:b/>
          <w:bCs/>
          <w:spacing w:val="-5"/>
        </w:rPr>
        <w:t>五、主要参考书目</w:t>
      </w:r>
    </w:p>
    <w:p>
      <w:pPr>
        <w:pStyle w:val="BodyText"/>
        <w:ind w:left="485"/>
        <w:spacing w:before="180" w:line="223" w:lineRule="auto"/>
        <w:rPr/>
      </w:pPr>
      <w:r>
        <w:rPr>
          <w:spacing w:val="-4"/>
        </w:rPr>
        <w:t>无指定教材。</w:t>
      </w:r>
    </w:p>
    <w:sectPr>
      <w:pgSz w:w="11907" w:h="16840"/>
      <w:pgMar w:top="1118" w:right="1342" w:bottom="0" w:left="1431"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周</dc:title>
  <dc:creator>ll</dc:creator>
  <dcterms:created xsi:type="dcterms:W3CDTF">2024-09-30T17:14:55Z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2024-11-14T09:44:19</vt:filetime>
  </property>
</Properties>
</file>